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2764C" w14:textId="77777777" w:rsidR="00874187" w:rsidRPr="006D4F99" w:rsidRDefault="00874187" w:rsidP="00874187">
      <w:pPr>
        <w:shd w:val="clear" w:color="auto" w:fill="FFFFFF"/>
        <w:jc w:val="center"/>
        <w:rPr>
          <w:color w:val="000000"/>
          <w:sz w:val="28"/>
          <w:szCs w:val="28"/>
          <w:lang w:val="uk-UA"/>
        </w:rPr>
      </w:pPr>
      <w:bookmarkStart w:id="0" w:name="_Hlk149321004"/>
      <w:r w:rsidRPr="006D4F99">
        <w:rPr>
          <w:color w:val="000000"/>
          <w:sz w:val="28"/>
          <w:szCs w:val="28"/>
          <w:lang w:val="uk-UA"/>
        </w:rPr>
        <w:t>МІНІСТЕРСТВО ОХОРОНИ ЗДОРОВ'Я УКРАЇНИ</w:t>
      </w:r>
      <w:r w:rsidRPr="006D4F99">
        <w:rPr>
          <w:color w:val="000000"/>
          <w:sz w:val="28"/>
          <w:szCs w:val="28"/>
          <w:lang w:val="uk-UA"/>
        </w:rPr>
        <w:br/>
        <w:t xml:space="preserve">ВІННИЦЬКИЙ НАЦІОНАЛЬНИЙ МЕДИЧНИЙ УНІВЕРСИТЕТ </w:t>
      </w:r>
    </w:p>
    <w:p w14:paraId="1850F430" w14:textId="77777777" w:rsidR="00874187" w:rsidRPr="006D4F99" w:rsidRDefault="00874187" w:rsidP="00874187">
      <w:pPr>
        <w:shd w:val="clear" w:color="auto" w:fill="FFFFFF"/>
        <w:jc w:val="center"/>
        <w:rPr>
          <w:b/>
          <w:sz w:val="24"/>
          <w:szCs w:val="24"/>
          <w:lang w:val="uk-UA"/>
        </w:rPr>
      </w:pPr>
      <w:r w:rsidRPr="006D4F99">
        <w:rPr>
          <w:color w:val="000000"/>
          <w:sz w:val="28"/>
          <w:szCs w:val="28"/>
          <w:lang w:val="uk-UA"/>
        </w:rPr>
        <w:t>ІМ. М.І.ПИРОГОВА</w:t>
      </w:r>
    </w:p>
    <w:p w14:paraId="74B4A037" w14:textId="77777777" w:rsidR="00874187" w:rsidRPr="006D4F99" w:rsidRDefault="00874187" w:rsidP="00874187">
      <w:pPr>
        <w:widowControl/>
        <w:overflowPunct w:val="0"/>
        <w:textAlignment w:val="baseline"/>
        <w:rPr>
          <w:sz w:val="24"/>
          <w:szCs w:val="24"/>
          <w:lang w:val="uk-UA"/>
        </w:rPr>
      </w:pPr>
    </w:p>
    <w:p w14:paraId="50734275" w14:textId="77777777" w:rsidR="00874187" w:rsidRPr="006D4F99" w:rsidRDefault="00874187" w:rsidP="00874187">
      <w:pPr>
        <w:widowControl/>
        <w:overflowPunct w:val="0"/>
        <w:textAlignment w:val="baseline"/>
        <w:rPr>
          <w:sz w:val="24"/>
          <w:szCs w:val="24"/>
          <w:lang w:val="uk-UA"/>
        </w:rPr>
      </w:pPr>
    </w:p>
    <w:p w14:paraId="70C972AB" w14:textId="77777777" w:rsidR="00874187" w:rsidRPr="006D4F99" w:rsidRDefault="00874187" w:rsidP="00874187">
      <w:pPr>
        <w:widowControl/>
        <w:overflowPunct w:val="0"/>
        <w:textAlignment w:val="baseline"/>
        <w:rPr>
          <w:sz w:val="24"/>
          <w:szCs w:val="24"/>
          <w:lang w:val="uk-UA"/>
        </w:rPr>
      </w:pPr>
    </w:p>
    <w:p w14:paraId="7B410719" w14:textId="77777777" w:rsidR="00874187" w:rsidRPr="006D4F99" w:rsidRDefault="00874187" w:rsidP="00874187">
      <w:pPr>
        <w:widowControl/>
        <w:overflowPunct w:val="0"/>
        <w:textAlignment w:val="baseline"/>
        <w:rPr>
          <w:b/>
          <w:sz w:val="24"/>
          <w:szCs w:val="24"/>
          <w:lang w:val="uk-UA"/>
        </w:rPr>
      </w:pPr>
      <w:r w:rsidRPr="006D4F99">
        <w:rPr>
          <w:b/>
          <w:sz w:val="24"/>
          <w:szCs w:val="24"/>
          <w:lang w:val="uk-UA"/>
        </w:rPr>
        <w:t>Факультет: стоматологічний</w:t>
      </w:r>
    </w:p>
    <w:p w14:paraId="08BA4964" w14:textId="77777777" w:rsidR="00874187" w:rsidRPr="006D4F99" w:rsidRDefault="00874187" w:rsidP="00874187">
      <w:pPr>
        <w:widowControl/>
        <w:overflowPunct w:val="0"/>
        <w:textAlignment w:val="baseline"/>
        <w:rPr>
          <w:b/>
          <w:sz w:val="24"/>
          <w:szCs w:val="24"/>
          <w:lang w:val="uk-UA"/>
        </w:rPr>
      </w:pPr>
      <w:r w:rsidRPr="006D4F99">
        <w:rPr>
          <w:b/>
          <w:sz w:val="24"/>
          <w:szCs w:val="24"/>
          <w:lang w:val="uk-UA"/>
        </w:rPr>
        <w:t>Кафедра: хірургічної стоматології та щелепно-лицевої хірургії</w:t>
      </w:r>
    </w:p>
    <w:p w14:paraId="6D9E25D1" w14:textId="77777777" w:rsidR="00874187" w:rsidRPr="006D4F99" w:rsidRDefault="00874187" w:rsidP="00874187">
      <w:pPr>
        <w:widowControl/>
        <w:overflowPunct w:val="0"/>
        <w:textAlignment w:val="baseline"/>
        <w:rPr>
          <w:b/>
          <w:color w:val="000000"/>
          <w:sz w:val="24"/>
          <w:szCs w:val="24"/>
          <w:lang w:val="uk-UA"/>
        </w:rPr>
      </w:pPr>
      <w:r w:rsidRPr="006D4F99">
        <w:rPr>
          <w:b/>
          <w:sz w:val="24"/>
          <w:szCs w:val="24"/>
          <w:lang w:val="uk-UA"/>
        </w:rPr>
        <w:t>Автор</w:t>
      </w:r>
      <w:r>
        <w:rPr>
          <w:b/>
          <w:color w:val="000000"/>
          <w:sz w:val="24"/>
          <w:szCs w:val="24"/>
          <w:lang w:val="uk-UA"/>
        </w:rPr>
        <w:t>: к.мед.н., доц. Кушта А.О.</w:t>
      </w:r>
    </w:p>
    <w:p w14:paraId="671DAE5F" w14:textId="77777777" w:rsidR="00874187" w:rsidRPr="006D4F99" w:rsidRDefault="00874187" w:rsidP="00874187">
      <w:pPr>
        <w:widowControl/>
        <w:tabs>
          <w:tab w:val="left" w:pos="5760"/>
        </w:tabs>
        <w:overflowPunct w:val="0"/>
        <w:ind w:left="3969"/>
        <w:textAlignment w:val="baseline"/>
        <w:outlineLvl w:val="5"/>
        <w:rPr>
          <w:b/>
          <w:bCs/>
          <w:sz w:val="24"/>
          <w:szCs w:val="24"/>
          <w:lang w:val="uk-UA"/>
        </w:rPr>
      </w:pPr>
    </w:p>
    <w:p w14:paraId="78B75EA1" w14:textId="77777777" w:rsidR="00874187" w:rsidRPr="006D4F99" w:rsidRDefault="00874187" w:rsidP="00874187">
      <w:pPr>
        <w:widowControl/>
        <w:tabs>
          <w:tab w:val="left" w:pos="5760"/>
        </w:tabs>
        <w:overflowPunct w:val="0"/>
        <w:spacing w:line="360" w:lineRule="auto"/>
        <w:ind w:left="3969"/>
        <w:textAlignment w:val="baseline"/>
        <w:outlineLvl w:val="5"/>
        <w:rPr>
          <w:b/>
          <w:bCs/>
          <w:sz w:val="24"/>
          <w:szCs w:val="24"/>
          <w:lang w:val="uk-UA"/>
        </w:rPr>
      </w:pPr>
    </w:p>
    <w:p w14:paraId="2DB64AD0" w14:textId="77777777" w:rsidR="00874187" w:rsidRPr="006D4F99" w:rsidRDefault="00874187" w:rsidP="00874187">
      <w:pPr>
        <w:widowControl/>
        <w:tabs>
          <w:tab w:val="left" w:pos="5760"/>
        </w:tabs>
        <w:overflowPunct w:val="0"/>
        <w:spacing w:line="360" w:lineRule="auto"/>
        <w:ind w:left="3969"/>
        <w:textAlignment w:val="baseline"/>
        <w:outlineLvl w:val="5"/>
        <w:rPr>
          <w:b/>
          <w:bCs/>
          <w:sz w:val="24"/>
          <w:szCs w:val="24"/>
          <w:lang w:val="uk-UA"/>
        </w:rPr>
      </w:pPr>
      <w:r w:rsidRPr="006D4F99">
        <w:rPr>
          <w:b/>
          <w:bCs/>
          <w:sz w:val="24"/>
          <w:szCs w:val="24"/>
          <w:lang w:val="uk-UA"/>
        </w:rPr>
        <w:t>ЗАТВЕРДЖУЮ</w:t>
      </w:r>
    </w:p>
    <w:p w14:paraId="4560DF02" w14:textId="77777777" w:rsidR="00874187" w:rsidRPr="006D4F99" w:rsidRDefault="00874187" w:rsidP="00874187">
      <w:pPr>
        <w:widowControl/>
        <w:tabs>
          <w:tab w:val="left" w:pos="5760"/>
        </w:tabs>
        <w:autoSpaceDE/>
        <w:autoSpaceDN/>
        <w:adjustRightInd/>
        <w:spacing w:line="360" w:lineRule="auto"/>
        <w:ind w:left="3969"/>
        <w:rPr>
          <w:b/>
          <w:sz w:val="24"/>
          <w:szCs w:val="24"/>
          <w:lang w:val="uk-UA"/>
        </w:rPr>
      </w:pPr>
      <w:r w:rsidRPr="006D4F99">
        <w:rPr>
          <w:b/>
          <w:sz w:val="24"/>
          <w:szCs w:val="24"/>
          <w:lang w:val="uk-UA"/>
        </w:rPr>
        <w:t>Завідувач кафедри</w:t>
      </w:r>
    </w:p>
    <w:p w14:paraId="30583A93" w14:textId="77777777" w:rsidR="00874187" w:rsidRPr="006D4F99" w:rsidRDefault="00874187" w:rsidP="00874187">
      <w:pPr>
        <w:widowControl/>
        <w:tabs>
          <w:tab w:val="left" w:pos="5760"/>
        </w:tabs>
        <w:autoSpaceDE/>
        <w:autoSpaceDN/>
        <w:adjustRightInd/>
        <w:spacing w:line="360" w:lineRule="auto"/>
        <w:ind w:left="3969"/>
        <w:rPr>
          <w:b/>
          <w:sz w:val="24"/>
          <w:szCs w:val="24"/>
          <w:lang w:val="uk-UA"/>
        </w:rPr>
      </w:pPr>
      <w:r w:rsidRPr="006D4F99">
        <w:rPr>
          <w:b/>
          <w:sz w:val="24"/>
          <w:szCs w:val="24"/>
          <w:lang w:val="uk-UA"/>
        </w:rPr>
        <w:t>проф. Шувалов С.М.</w:t>
      </w:r>
    </w:p>
    <w:p w14:paraId="43CBF3FE" w14:textId="77777777" w:rsidR="00874187" w:rsidRPr="006D4F99" w:rsidRDefault="00874187" w:rsidP="00874187">
      <w:pPr>
        <w:widowControl/>
        <w:tabs>
          <w:tab w:val="left" w:pos="5760"/>
        </w:tabs>
        <w:adjustRightInd/>
        <w:spacing w:line="360" w:lineRule="auto"/>
        <w:ind w:left="3969"/>
        <w:rPr>
          <w:b/>
          <w:bCs/>
          <w:sz w:val="24"/>
          <w:szCs w:val="24"/>
          <w:lang w:val="uk-UA"/>
        </w:rPr>
      </w:pPr>
      <w:r w:rsidRPr="006D4F99">
        <w:rPr>
          <w:b/>
          <w:bCs/>
          <w:sz w:val="24"/>
          <w:szCs w:val="24"/>
          <w:lang w:val="uk-UA"/>
        </w:rPr>
        <w:t>“_____</w:t>
      </w:r>
      <w:r>
        <w:rPr>
          <w:b/>
          <w:bCs/>
          <w:sz w:val="24"/>
          <w:szCs w:val="24"/>
          <w:lang w:val="uk-UA"/>
        </w:rPr>
        <w:t xml:space="preserve">__” ______________________ 2023 </w:t>
      </w:r>
      <w:r w:rsidRPr="006D4F99">
        <w:rPr>
          <w:b/>
          <w:bCs/>
          <w:sz w:val="24"/>
          <w:szCs w:val="24"/>
          <w:lang w:val="uk-UA"/>
        </w:rPr>
        <w:t>р.</w:t>
      </w:r>
    </w:p>
    <w:p w14:paraId="025C21E8" w14:textId="77777777" w:rsidR="00874187" w:rsidRPr="008B0CA1" w:rsidRDefault="00874187" w:rsidP="00874187">
      <w:pPr>
        <w:widowControl/>
        <w:overflowPunct w:val="0"/>
        <w:spacing w:before="1200"/>
        <w:jc w:val="center"/>
        <w:textAlignment w:val="baseline"/>
        <w:rPr>
          <w:b/>
          <w:sz w:val="28"/>
          <w:lang w:val="uk-UA"/>
        </w:rPr>
      </w:pPr>
      <w:r>
        <w:rPr>
          <w:b/>
          <w:sz w:val="28"/>
          <w:lang w:val="uk-UA"/>
        </w:rPr>
        <w:t>МЕТОДИЧНІ РЕКОМЕНДАЦІЇ ДЛЯ ЛІКАРІВ-ІНТЕРНІВ</w:t>
      </w:r>
    </w:p>
    <w:p w14:paraId="238D7176" w14:textId="77777777" w:rsidR="00874187" w:rsidRPr="008B0CA1" w:rsidRDefault="00874187" w:rsidP="00874187">
      <w:pPr>
        <w:shd w:val="clear" w:color="auto" w:fill="FFFFFF"/>
        <w:spacing w:before="600"/>
        <w:ind w:right="11"/>
        <w:jc w:val="center"/>
        <w:rPr>
          <w:color w:val="000000"/>
          <w:sz w:val="28"/>
          <w:szCs w:val="28"/>
          <w:lang w:val="uk-UA"/>
        </w:rPr>
      </w:pPr>
      <w:r w:rsidRPr="008B0CA1">
        <w:rPr>
          <w:color w:val="000000"/>
          <w:sz w:val="28"/>
          <w:szCs w:val="28"/>
          <w:lang w:val="uk-UA"/>
        </w:rPr>
        <w:t>Практичне заняття</w:t>
      </w:r>
    </w:p>
    <w:p w14:paraId="04468DD8" w14:textId="77777777" w:rsidR="00874187" w:rsidRPr="00A9580F" w:rsidRDefault="00874187" w:rsidP="00874187">
      <w:pPr>
        <w:jc w:val="both"/>
        <w:rPr>
          <w:sz w:val="24"/>
          <w:szCs w:val="24"/>
        </w:rPr>
      </w:pPr>
    </w:p>
    <w:p w14:paraId="21BC5703" w14:textId="77777777" w:rsidR="00874187" w:rsidRPr="00A9580F" w:rsidRDefault="00874187" w:rsidP="00874187">
      <w:pPr>
        <w:jc w:val="both"/>
        <w:rPr>
          <w:sz w:val="24"/>
          <w:szCs w:val="24"/>
        </w:rPr>
      </w:pPr>
    </w:p>
    <w:p w14:paraId="5162C2C4" w14:textId="77777777" w:rsidR="00874187" w:rsidRPr="00A9580F" w:rsidRDefault="00874187" w:rsidP="00874187">
      <w:pPr>
        <w:jc w:val="both"/>
        <w:rPr>
          <w:sz w:val="24"/>
          <w:szCs w:val="24"/>
        </w:rPr>
      </w:pPr>
    </w:p>
    <w:p w14:paraId="54D6A747" w14:textId="77777777" w:rsidR="00874187" w:rsidRPr="00451827" w:rsidRDefault="00874187" w:rsidP="00874187">
      <w:pPr>
        <w:jc w:val="both"/>
        <w:rPr>
          <w:bCs/>
          <w:sz w:val="24"/>
          <w:szCs w:val="24"/>
          <w:lang w:val="uk-UA"/>
        </w:rPr>
      </w:pPr>
      <w:r w:rsidRPr="0081463D">
        <w:rPr>
          <w:b/>
          <w:sz w:val="24"/>
          <w:szCs w:val="24"/>
        </w:rPr>
        <w:t>Тема:</w:t>
      </w:r>
      <w:r w:rsidRPr="00CB665F">
        <w:t xml:space="preserve"> </w:t>
      </w:r>
      <w:r w:rsidRPr="0048644B">
        <w:rPr>
          <w:b/>
          <w:sz w:val="24"/>
          <w:szCs w:val="24"/>
          <w:lang w:val="uk-UA"/>
        </w:rPr>
        <w:t>Фізичні методи місцевого знеболювання (постійний струм, діадинамічні струми, флюктуюючі струми тощо)</w:t>
      </w:r>
      <w:r>
        <w:rPr>
          <w:b/>
          <w:sz w:val="24"/>
          <w:szCs w:val="24"/>
          <w:lang w:val="uk-UA"/>
        </w:rPr>
        <w:t>.</w:t>
      </w:r>
    </w:p>
    <w:p w14:paraId="49DC32F9" w14:textId="77777777" w:rsidR="00874187" w:rsidRPr="00451827" w:rsidRDefault="00874187" w:rsidP="00874187">
      <w:pPr>
        <w:rPr>
          <w:sz w:val="24"/>
          <w:szCs w:val="24"/>
          <w:lang w:val="uk-UA"/>
        </w:rPr>
      </w:pPr>
    </w:p>
    <w:p w14:paraId="1F9C4EAE" w14:textId="77777777" w:rsidR="00874187" w:rsidRPr="00451827" w:rsidRDefault="00874187" w:rsidP="00874187">
      <w:pPr>
        <w:rPr>
          <w:sz w:val="24"/>
          <w:szCs w:val="24"/>
          <w:lang w:val="uk-UA"/>
        </w:rPr>
      </w:pPr>
    </w:p>
    <w:p w14:paraId="4A8322FB" w14:textId="77777777" w:rsidR="00874187" w:rsidRPr="00451827" w:rsidRDefault="00874187" w:rsidP="00874187">
      <w:pPr>
        <w:shd w:val="clear" w:color="auto" w:fill="FFFFFF"/>
        <w:spacing w:before="600"/>
        <w:ind w:right="11"/>
        <w:rPr>
          <w:sz w:val="24"/>
          <w:szCs w:val="24"/>
          <w:lang w:val="uk-UA"/>
        </w:rPr>
      </w:pPr>
    </w:p>
    <w:p w14:paraId="23E1D2BF" w14:textId="77777777" w:rsidR="00874187" w:rsidRPr="006D4F99" w:rsidRDefault="00874187" w:rsidP="00874187">
      <w:pPr>
        <w:widowControl/>
        <w:shd w:val="clear" w:color="auto" w:fill="FFFFFF"/>
        <w:overflowPunct w:val="0"/>
        <w:spacing w:before="2880"/>
        <w:ind w:right="11"/>
        <w:jc w:val="center"/>
        <w:textAlignment w:val="baseline"/>
        <w:rPr>
          <w:color w:val="000000"/>
          <w:sz w:val="28"/>
          <w:szCs w:val="28"/>
          <w:lang w:val="uk-UA"/>
        </w:rPr>
      </w:pPr>
      <w:r w:rsidRPr="006D4F99">
        <w:rPr>
          <w:color w:val="000000"/>
          <w:sz w:val="28"/>
          <w:szCs w:val="28"/>
          <w:lang w:val="uk-UA"/>
        </w:rPr>
        <w:t>ВІННИЦЯ-20</w:t>
      </w:r>
      <w:r>
        <w:rPr>
          <w:color w:val="000000"/>
          <w:sz w:val="28"/>
          <w:szCs w:val="28"/>
          <w:lang w:val="uk-UA"/>
        </w:rPr>
        <w:t>23</w:t>
      </w:r>
      <w:r w:rsidRPr="006D4F99">
        <w:rPr>
          <w:color w:val="000000"/>
          <w:sz w:val="28"/>
          <w:szCs w:val="28"/>
          <w:lang w:val="uk-UA"/>
        </w:rPr>
        <w:t xml:space="preserve"> р.</w:t>
      </w:r>
    </w:p>
    <w:p w14:paraId="295EC1E1" w14:textId="77777777" w:rsidR="00874187" w:rsidRPr="00173736" w:rsidRDefault="00874187" w:rsidP="00874187">
      <w:pPr>
        <w:shd w:val="clear" w:color="auto" w:fill="FFFFFF"/>
        <w:ind w:right="43"/>
        <w:rPr>
          <w:b/>
          <w:sz w:val="24"/>
          <w:szCs w:val="24"/>
          <w:lang w:val="uk-UA"/>
        </w:rPr>
      </w:pPr>
      <w:r w:rsidRPr="006D4F99">
        <w:rPr>
          <w:sz w:val="28"/>
          <w:lang w:val="uk-UA"/>
        </w:rPr>
        <w:br w:type="page"/>
      </w:r>
      <w:bookmarkEnd w:id="0"/>
      <w:r w:rsidRPr="006D4F99">
        <w:rPr>
          <w:b/>
          <w:color w:val="000000"/>
          <w:sz w:val="24"/>
          <w:szCs w:val="24"/>
          <w:lang w:val="uk-UA"/>
        </w:rPr>
        <w:lastRenderedPageBreak/>
        <w:t>1. ТЕМА:</w:t>
      </w:r>
      <w:r w:rsidRPr="00451827">
        <w:rPr>
          <w:b/>
          <w:sz w:val="24"/>
          <w:szCs w:val="24"/>
          <w:lang w:val="uk-UA"/>
        </w:rPr>
        <w:t xml:space="preserve"> </w:t>
      </w:r>
      <w:r w:rsidRPr="0048644B">
        <w:rPr>
          <w:b/>
          <w:sz w:val="24"/>
          <w:szCs w:val="24"/>
          <w:lang w:val="uk-UA"/>
        </w:rPr>
        <w:t>Фізичні методи місцевого знеболювання (постійний струм, діадинамічні струми, флюктуюючі струми тощо)</w:t>
      </w:r>
      <w:r>
        <w:rPr>
          <w:b/>
          <w:sz w:val="24"/>
          <w:szCs w:val="24"/>
          <w:lang w:val="uk-UA"/>
        </w:rPr>
        <w:t xml:space="preserve">. </w:t>
      </w:r>
    </w:p>
    <w:p w14:paraId="33409C12" w14:textId="77777777" w:rsidR="00874187" w:rsidRDefault="00874187" w:rsidP="00874187">
      <w:pPr>
        <w:shd w:val="clear" w:color="auto" w:fill="FFFFFF"/>
        <w:spacing w:before="240" w:after="240"/>
        <w:jc w:val="center"/>
        <w:rPr>
          <w:b/>
          <w:bCs/>
          <w:color w:val="000000"/>
          <w:sz w:val="24"/>
          <w:szCs w:val="24"/>
          <w:lang w:val="uk-UA"/>
        </w:rPr>
      </w:pPr>
      <w:r w:rsidRPr="006D4F99">
        <w:rPr>
          <w:b/>
          <w:bCs/>
          <w:color w:val="000000"/>
          <w:sz w:val="24"/>
          <w:szCs w:val="24"/>
          <w:lang w:val="uk-UA"/>
        </w:rPr>
        <w:t>1.1. Актуальність теми:</w:t>
      </w:r>
    </w:p>
    <w:p w14:paraId="50B03561" w14:textId="77777777" w:rsidR="00874187" w:rsidRPr="00451827" w:rsidRDefault="00874187" w:rsidP="00874187">
      <w:pPr>
        <w:shd w:val="clear" w:color="auto" w:fill="FFFFFF"/>
        <w:jc w:val="both"/>
        <w:rPr>
          <w:sz w:val="28"/>
          <w:szCs w:val="24"/>
          <w:lang w:val="uk-UA"/>
        </w:rPr>
      </w:pPr>
      <w:r w:rsidRPr="0048644B">
        <w:rPr>
          <w:color w:val="000000"/>
          <w:sz w:val="22"/>
          <w:lang w:val="uk-UA"/>
        </w:rPr>
        <w:t>Володіння методиками місцевого знеболення є необхідним в роботі лікаря-стоматолога не тільки хірургічного профілю, але і терапевта та ортопеда. Під місцевим знеболенням виконується значна частина оперативних втручань в стоматологічних поліклініках та стаціонарах. В даний час постійно збільшується кількість людей, які мають медикаментозну алергію. Таким пацієнтам важко обрати препарат для місцевого чи загального знеболення, і тому виникає необхідність застосування нетрадиційних методів знеболення</w:t>
      </w:r>
      <w:r>
        <w:rPr>
          <w:color w:val="000000"/>
          <w:sz w:val="22"/>
          <w:lang w:val="uk-UA"/>
        </w:rPr>
        <w:t>.</w:t>
      </w:r>
    </w:p>
    <w:p w14:paraId="12FCB816" w14:textId="77777777" w:rsidR="00874187" w:rsidRPr="006D4F99" w:rsidRDefault="00874187" w:rsidP="00874187">
      <w:pPr>
        <w:shd w:val="clear" w:color="auto" w:fill="FFFFFF"/>
        <w:ind w:firstLine="709"/>
        <w:jc w:val="both"/>
        <w:rPr>
          <w:color w:val="000000"/>
          <w:sz w:val="24"/>
          <w:szCs w:val="24"/>
          <w:lang w:val="uk-UA"/>
        </w:rPr>
      </w:pPr>
      <w:r w:rsidRPr="006D4F99">
        <w:rPr>
          <w:b/>
          <w:bCs/>
          <w:color w:val="000000"/>
          <w:sz w:val="24"/>
          <w:szCs w:val="24"/>
          <w:lang w:val="uk-UA"/>
        </w:rPr>
        <w:t>Загальна</w:t>
      </w:r>
      <w:r>
        <w:rPr>
          <w:b/>
          <w:bCs/>
          <w:color w:val="000000"/>
          <w:sz w:val="24"/>
          <w:szCs w:val="24"/>
          <w:lang w:val="uk-UA"/>
        </w:rPr>
        <w:t xml:space="preserve"> </w:t>
      </w:r>
      <w:r w:rsidRPr="006D4F99">
        <w:rPr>
          <w:b/>
          <w:bCs/>
          <w:color w:val="000000"/>
          <w:sz w:val="24"/>
          <w:szCs w:val="24"/>
          <w:lang w:val="uk-UA"/>
        </w:rPr>
        <w:t>мета</w:t>
      </w:r>
      <w:r>
        <w:rPr>
          <w:b/>
          <w:bCs/>
          <w:color w:val="000000"/>
          <w:sz w:val="24"/>
          <w:szCs w:val="24"/>
          <w:lang w:val="uk-UA"/>
        </w:rPr>
        <w:t xml:space="preserve"> </w:t>
      </w:r>
      <w:r w:rsidRPr="006D4F99">
        <w:rPr>
          <w:color w:val="000000"/>
          <w:sz w:val="24"/>
          <w:szCs w:val="24"/>
          <w:lang w:val="uk-UA"/>
        </w:rPr>
        <w:t>—</w:t>
      </w:r>
      <w:r>
        <w:rPr>
          <w:color w:val="000000"/>
          <w:sz w:val="24"/>
          <w:szCs w:val="24"/>
          <w:lang w:val="uk-UA"/>
        </w:rPr>
        <w:t xml:space="preserve"> </w:t>
      </w:r>
      <w:r w:rsidRPr="0048644B">
        <w:rPr>
          <w:color w:val="000000"/>
          <w:sz w:val="24"/>
          <w:szCs w:val="24"/>
          <w:lang w:val="uk-UA"/>
        </w:rPr>
        <w:t>знати можливості нетрадиційних методів знеболювання та властивості кожного з них</w:t>
      </w:r>
      <w:r>
        <w:rPr>
          <w:color w:val="000000"/>
          <w:sz w:val="24"/>
          <w:szCs w:val="24"/>
          <w:lang w:val="uk-UA"/>
        </w:rPr>
        <w:t>, фізичні методи знеболювання.</w:t>
      </w:r>
    </w:p>
    <w:p w14:paraId="042EE269" w14:textId="77777777" w:rsidR="00874187" w:rsidRPr="008B0CA1" w:rsidRDefault="00874187" w:rsidP="00874187">
      <w:pPr>
        <w:shd w:val="clear" w:color="auto" w:fill="FFFFFF"/>
        <w:spacing w:line="360" w:lineRule="auto"/>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874187" w:rsidRPr="008B0CA1" w14:paraId="1CDAEE8D" w14:textId="77777777" w:rsidTr="009353B9">
        <w:tc>
          <w:tcPr>
            <w:tcW w:w="4927" w:type="dxa"/>
          </w:tcPr>
          <w:p w14:paraId="15B09563" w14:textId="77777777" w:rsidR="00874187" w:rsidRPr="003A573A" w:rsidRDefault="00874187" w:rsidP="009353B9">
            <w:pPr>
              <w:shd w:val="clear" w:color="auto" w:fill="FFFFFF"/>
              <w:jc w:val="center"/>
              <w:rPr>
                <w:i/>
                <w:sz w:val="24"/>
                <w:szCs w:val="24"/>
              </w:rPr>
            </w:pPr>
            <w:r w:rsidRPr="008B0CA1">
              <w:rPr>
                <w:i/>
                <w:color w:val="000000"/>
                <w:sz w:val="24"/>
                <w:szCs w:val="24"/>
                <w:lang w:val="uk-UA"/>
              </w:rPr>
              <w:t>Конкретні цілі</w:t>
            </w:r>
          </w:p>
        </w:tc>
        <w:tc>
          <w:tcPr>
            <w:tcW w:w="4928" w:type="dxa"/>
          </w:tcPr>
          <w:p w14:paraId="325FB621" w14:textId="77777777" w:rsidR="00874187" w:rsidRPr="003A573A" w:rsidRDefault="00874187" w:rsidP="009353B9">
            <w:pPr>
              <w:shd w:val="clear" w:color="auto" w:fill="FFFFFF"/>
              <w:jc w:val="center"/>
              <w:rPr>
                <w:i/>
                <w:sz w:val="24"/>
                <w:szCs w:val="24"/>
              </w:rPr>
            </w:pPr>
            <w:r w:rsidRPr="008B0CA1">
              <w:rPr>
                <w:i/>
                <w:color w:val="000000"/>
                <w:sz w:val="24"/>
                <w:szCs w:val="24"/>
                <w:lang w:val="uk-UA"/>
              </w:rPr>
              <w:t>Вихідний рівень знань-умінь</w:t>
            </w:r>
          </w:p>
        </w:tc>
      </w:tr>
      <w:tr w:rsidR="00874187" w:rsidRPr="008B0CA1" w14:paraId="58D7B770" w14:textId="77777777" w:rsidTr="009353B9">
        <w:tc>
          <w:tcPr>
            <w:tcW w:w="9855" w:type="dxa"/>
            <w:gridSpan w:val="2"/>
          </w:tcPr>
          <w:p w14:paraId="15FE538B" w14:textId="77777777" w:rsidR="00874187" w:rsidRPr="003A573A" w:rsidRDefault="00874187" w:rsidP="009353B9">
            <w:pPr>
              <w:shd w:val="clear" w:color="auto" w:fill="FFFFFF"/>
              <w:jc w:val="center"/>
              <w:rPr>
                <w:b/>
                <w:sz w:val="24"/>
                <w:szCs w:val="24"/>
              </w:rPr>
            </w:pPr>
            <w:r w:rsidRPr="008B0CA1">
              <w:rPr>
                <w:b/>
                <w:color w:val="000000"/>
                <w:sz w:val="24"/>
                <w:szCs w:val="24"/>
                <w:lang w:val="uk-UA"/>
              </w:rPr>
              <w:t>Вміти:</w:t>
            </w:r>
          </w:p>
        </w:tc>
      </w:tr>
      <w:tr w:rsidR="00874187" w:rsidRPr="008B0CA1" w14:paraId="6B009560" w14:textId="77777777" w:rsidTr="009353B9">
        <w:tc>
          <w:tcPr>
            <w:tcW w:w="4927" w:type="dxa"/>
          </w:tcPr>
          <w:p w14:paraId="66A52983" w14:textId="77777777" w:rsidR="00874187" w:rsidRPr="003A573A" w:rsidRDefault="00874187" w:rsidP="009353B9">
            <w:pPr>
              <w:shd w:val="clear" w:color="auto" w:fill="FFFFFF"/>
              <w:jc w:val="both"/>
              <w:rPr>
                <w:sz w:val="22"/>
                <w:szCs w:val="22"/>
                <w:lang w:val="uk-UA"/>
              </w:rPr>
            </w:pPr>
            <w:r w:rsidRPr="003A573A">
              <w:rPr>
                <w:color w:val="000000"/>
                <w:sz w:val="22"/>
                <w:szCs w:val="22"/>
                <w:lang w:val="uk-UA"/>
              </w:rPr>
              <w:t xml:space="preserve">1. </w:t>
            </w:r>
            <w:r>
              <w:rPr>
                <w:color w:val="000000"/>
                <w:sz w:val="22"/>
                <w:szCs w:val="22"/>
                <w:lang w:val="uk-UA"/>
              </w:rPr>
              <w:t>Вивчити методики нетраційного знеболення, які можна використати в стоматології</w:t>
            </w:r>
          </w:p>
        </w:tc>
        <w:tc>
          <w:tcPr>
            <w:tcW w:w="4928" w:type="dxa"/>
          </w:tcPr>
          <w:p w14:paraId="69368105" w14:textId="77777777" w:rsidR="00874187" w:rsidRPr="00BF58B0" w:rsidRDefault="00874187" w:rsidP="009353B9">
            <w:pPr>
              <w:shd w:val="clear" w:color="auto" w:fill="FFFFFF"/>
              <w:jc w:val="both"/>
              <w:rPr>
                <w:sz w:val="22"/>
                <w:szCs w:val="22"/>
                <w:lang w:val="uk-UA"/>
              </w:rPr>
            </w:pPr>
            <w:r w:rsidRPr="003A573A">
              <w:rPr>
                <w:color w:val="000000"/>
                <w:sz w:val="22"/>
                <w:szCs w:val="22"/>
                <w:lang w:val="uk-UA"/>
              </w:rPr>
              <w:t xml:space="preserve">1. </w:t>
            </w:r>
            <w:r>
              <w:rPr>
                <w:color w:val="000000"/>
                <w:sz w:val="22"/>
                <w:szCs w:val="22"/>
                <w:lang w:val="uk-UA"/>
              </w:rPr>
              <w:t>Обирати вид методики знеболювання в залежності від клінічної ситуації</w:t>
            </w:r>
          </w:p>
        </w:tc>
      </w:tr>
      <w:tr w:rsidR="00874187" w:rsidRPr="008B0CA1" w14:paraId="3E934004" w14:textId="77777777" w:rsidTr="009353B9">
        <w:tc>
          <w:tcPr>
            <w:tcW w:w="4927" w:type="dxa"/>
          </w:tcPr>
          <w:p w14:paraId="106F67AF" w14:textId="77777777" w:rsidR="00874187" w:rsidRPr="00BF58B0" w:rsidRDefault="00874187" w:rsidP="009353B9">
            <w:pPr>
              <w:shd w:val="clear" w:color="auto" w:fill="FFFFFF"/>
              <w:jc w:val="both"/>
              <w:rPr>
                <w:sz w:val="22"/>
                <w:szCs w:val="22"/>
                <w:lang w:val="uk-UA"/>
              </w:rPr>
            </w:pPr>
            <w:r w:rsidRPr="003A573A">
              <w:rPr>
                <w:color w:val="000000"/>
                <w:sz w:val="22"/>
                <w:szCs w:val="22"/>
                <w:lang w:val="uk-UA"/>
              </w:rPr>
              <w:t xml:space="preserve">2. </w:t>
            </w:r>
            <w:r>
              <w:rPr>
                <w:color w:val="000000"/>
                <w:sz w:val="22"/>
                <w:szCs w:val="22"/>
                <w:lang w:val="uk-UA"/>
              </w:rPr>
              <w:t>Зрозуміти механізм знеболювання при використанні постійного струму</w:t>
            </w:r>
          </w:p>
        </w:tc>
        <w:tc>
          <w:tcPr>
            <w:tcW w:w="4928" w:type="dxa"/>
          </w:tcPr>
          <w:p w14:paraId="1CE955F4" w14:textId="77777777" w:rsidR="00874187" w:rsidRPr="003A573A" w:rsidRDefault="00874187" w:rsidP="009353B9">
            <w:pPr>
              <w:shd w:val="clear" w:color="auto" w:fill="FFFFFF"/>
              <w:jc w:val="both"/>
              <w:rPr>
                <w:sz w:val="22"/>
                <w:szCs w:val="22"/>
                <w:lang w:val="uk-UA"/>
              </w:rPr>
            </w:pPr>
            <w:r>
              <w:rPr>
                <w:sz w:val="22"/>
                <w:szCs w:val="22"/>
                <w:lang w:val="uk-UA"/>
              </w:rPr>
              <w:t>2. Обгрунтувати вибір методу знеболювання</w:t>
            </w:r>
          </w:p>
        </w:tc>
      </w:tr>
      <w:tr w:rsidR="00874187" w:rsidRPr="008B0CA1" w14:paraId="23CADDFB" w14:textId="77777777" w:rsidTr="009353B9">
        <w:tc>
          <w:tcPr>
            <w:tcW w:w="4927" w:type="dxa"/>
          </w:tcPr>
          <w:p w14:paraId="320BB325" w14:textId="77777777" w:rsidR="00874187" w:rsidRPr="00B64801" w:rsidRDefault="00874187" w:rsidP="009353B9">
            <w:pPr>
              <w:shd w:val="clear" w:color="auto" w:fill="FFFFFF"/>
              <w:jc w:val="both"/>
              <w:rPr>
                <w:sz w:val="22"/>
                <w:szCs w:val="22"/>
                <w:lang w:val="uk-UA"/>
              </w:rPr>
            </w:pPr>
            <w:r w:rsidRPr="003A573A">
              <w:rPr>
                <w:color w:val="000000"/>
                <w:sz w:val="22"/>
                <w:szCs w:val="22"/>
                <w:lang w:val="uk-UA"/>
              </w:rPr>
              <w:t xml:space="preserve">3. </w:t>
            </w:r>
            <w:r w:rsidRPr="00B64801">
              <w:rPr>
                <w:color w:val="000000"/>
                <w:sz w:val="22"/>
                <w:szCs w:val="22"/>
              </w:rPr>
              <w:t xml:space="preserve">Зрозуміти механізм </w:t>
            </w:r>
            <w:r>
              <w:rPr>
                <w:color w:val="000000"/>
                <w:sz w:val="22"/>
                <w:szCs w:val="22"/>
                <w:lang w:val="uk-UA"/>
              </w:rPr>
              <w:t>анестезії</w:t>
            </w:r>
            <w:r w:rsidRPr="00B64801">
              <w:rPr>
                <w:color w:val="000000"/>
                <w:sz w:val="22"/>
                <w:szCs w:val="22"/>
              </w:rPr>
              <w:t xml:space="preserve"> при використанні</w:t>
            </w:r>
            <w:r>
              <w:rPr>
                <w:color w:val="000000"/>
                <w:sz w:val="22"/>
                <w:szCs w:val="22"/>
                <w:lang w:val="uk-UA"/>
              </w:rPr>
              <w:t xml:space="preserve"> флюктуючих струмів</w:t>
            </w:r>
          </w:p>
        </w:tc>
        <w:tc>
          <w:tcPr>
            <w:tcW w:w="4928" w:type="dxa"/>
          </w:tcPr>
          <w:p w14:paraId="05E4562E" w14:textId="77777777" w:rsidR="00874187" w:rsidRPr="003A573A" w:rsidRDefault="00874187" w:rsidP="009353B9">
            <w:pPr>
              <w:shd w:val="clear" w:color="auto" w:fill="FFFFFF"/>
              <w:jc w:val="both"/>
              <w:rPr>
                <w:sz w:val="22"/>
                <w:szCs w:val="22"/>
                <w:lang w:val="uk-UA"/>
              </w:rPr>
            </w:pPr>
          </w:p>
        </w:tc>
      </w:tr>
      <w:tr w:rsidR="00874187" w:rsidRPr="008B0CA1" w14:paraId="21097FA1" w14:textId="77777777" w:rsidTr="009353B9">
        <w:tc>
          <w:tcPr>
            <w:tcW w:w="4927" w:type="dxa"/>
          </w:tcPr>
          <w:p w14:paraId="38B2B3A9" w14:textId="77777777" w:rsidR="00874187" w:rsidRPr="005529C9" w:rsidRDefault="00874187" w:rsidP="009353B9">
            <w:pPr>
              <w:shd w:val="clear" w:color="auto" w:fill="FFFFFF"/>
              <w:jc w:val="both"/>
              <w:rPr>
                <w:sz w:val="22"/>
                <w:szCs w:val="22"/>
                <w:lang w:val="uk-UA"/>
              </w:rPr>
            </w:pPr>
            <w:r>
              <w:rPr>
                <w:sz w:val="22"/>
                <w:szCs w:val="22"/>
                <w:lang w:val="uk-UA"/>
              </w:rPr>
              <w:t xml:space="preserve">4. </w:t>
            </w:r>
            <w:r w:rsidRPr="005529C9">
              <w:rPr>
                <w:sz w:val="22"/>
                <w:szCs w:val="22"/>
                <w:lang w:val="uk-UA"/>
              </w:rPr>
              <w:t>Зрозуміти механізм анестезії при використанні</w:t>
            </w:r>
            <w:r>
              <w:rPr>
                <w:sz w:val="22"/>
                <w:szCs w:val="22"/>
                <w:lang w:val="uk-UA"/>
              </w:rPr>
              <w:t xml:space="preserve"> діадинамічних струмів</w:t>
            </w:r>
          </w:p>
        </w:tc>
        <w:tc>
          <w:tcPr>
            <w:tcW w:w="4928" w:type="dxa"/>
          </w:tcPr>
          <w:p w14:paraId="3AA32D31" w14:textId="77777777" w:rsidR="00874187" w:rsidRPr="00BF58B0" w:rsidRDefault="00874187" w:rsidP="009353B9">
            <w:pPr>
              <w:shd w:val="clear" w:color="auto" w:fill="FFFFFF"/>
              <w:jc w:val="both"/>
              <w:rPr>
                <w:sz w:val="22"/>
                <w:szCs w:val="22"/>
                <w:lang w:val="uk-UA"/>
              </w:rPr>
            </w:pPr>
          </w:p>
        </w:tc>
      </w:tr>
    </w:tbl>
    <w:p w14:paraId="0471FA44" w14:textId="77777777" w:rsidR="00874187" w:rsidRDefault="00874187" w:rsidP="00874187">
      <w:pPr>
        <w:shd w:val="clear" w:color="auto" w:fill="FFFFFF"/>
        <w:jc w:val="center"/>
        <w:rPr>
          <w:b/>
          <w:bCs/>
          <w:color w:val="000000"/>
          <w:sz w:val="28"/>
          <w:szCs w:val="28"/>
          <w:lang w:val="uk-UA"/>
        </w:rPr>
      </w:pPr>
    </w:p>
    <w:p w14:paraId="239AADB7" w14:textId="77777777" w:rsidR="00874187" w:rsidRDefault="00874187" w:rsidP="00874187">
      <w:pPr>
        <w:shd w:val="clear" w:color="auto" w:fill="FFFFFF"/>
        <w:jc w:val="center"/>
        <w:rPr>
          <w:b/>
          <w:bCs/>
          <w:color w:val="000000"/>
          <w:sz w:val="28"/>
          <w:szCs w:val="28"/>
          <w:lang w:val="uk-UA"/>
        </w:rPr>
      </w:pPr>
    </w:p>
    <w:p w14:paraId="00070300" w14:textId="77777777" w:rsidR="00874187" w:rsidRPr="008B0CA1" w:rsidRDefault="00874187" w:rsidP="00874187">
      <w:pPr>
        <w:shd w:val="clear" w:color="auto" w:fill="FFFFFF"/>
        <w:jc w:val="center"/>
        <w:rPr>
          <w:sz w:val="28"/>
          <w:szCs w:val="28"/>
        </w:rPr>
      </w:pPr>
      <w:r w:rsidRPr="008B0CA1">
        <w:rPr>
          <w:b/>
          <w:bCs/>
          <w:color w:val="000000"/>
          <w:sz w:val="28"/>
          <w:szCs w:val="28"/>
          <w:lang w:val="uk-UA"/>
        </w:rPr>
        <w:t>1.2. Задачі для перевірки вихідного рівня знань</w:t>
      </w:r>
    </w:p>
    <w:p w14:paraId="280ACF59" w14:textId="77777777" w:rsidR="00874187" w:rsidRPr="001564A4" w:rsidRDefault="00874187" w:rsidP="00874187">
      <w:pPr>
        <w:widowControl/>
        <w:autoSpaceDE/>
        <w:autoSpaceDN/>
        <w:adjustRightInd/>
        <w:jc w:val="both"/>
        <w:rPr>
          <w:b/>
          <w:sz w:val="24"/>
          <w:szCs w:val="24"/>
          <w:lang w:val="uk-UA"/>
        </w:rPr>
      </w:pPr>
      <w:r w:rsidRPr="001564A4">
        <w:rPr>
          <w:b/>
          <w:sz w:val="24"/>
          <w:szCs w:val="24"/>
          <w:lang w:val="uk-UA"/>
        </w:rPr>
        <w:t>Задача № 1</w:t>
      </w:r>
    </w:p>
    <w:p w14:paraId="41C15396" w14:textId="77777777" w:rsidR="00874187" w:rsidRPr="005529C9" w:rsidRDefault="00874187" w:rsidP="00874187">
      <w:pPr>
        <w:shd w:val="clear" w:color="auto" w:fill="FFFFFF"/>
        <w:jc w:val="both"/>
        <w:rPr>
          <w:sz w:val="24"/>
          <w:szCs w:val="24"/>
          <w:lang w:val="uk-UA"/>
        </w:rPr>
      </w:pPr>
      <w:r w:rsidRPr="005529C9">
        <w:rPr>
          <w:sz w:val="24"/>
          <w:szCs w:val="24"/>
          <w:lang w:val="uk-UA"/>
        </w:rPr>
        <w:t>Яка частина нижньощелепного нерва переважно рухова?:</w:t>
      </w:r>
    </w:p>
    <w:p w14:paraId="30B08932" w14:textId="77777777" w:rsidR="00874187" w:rsidRPr="005529C9" w:rsidRDefault="00874187" w:rsidP="00874187">
      <w:pPr>
        <w:shd w:val="clear" w:color="auto" w:fill="FFFFFF"/>
        <w:jc w:val="both"/>
        <w:rPr>
          <w:sz w:val="24"/>
          <w:szCs w:val="24"/>
          <w:lang w:val="uk-UA"/>
        </w:rPr>
      </w:pPr>
      <w:r w:rsidRPr="005529C9">
        <w:rPr>
          <w:sz w:val="24"/>
          <w:szCs w:val="24"/>
          <w:lang w:val="uk-UA"/>
        </w:rPr>
        <w:t>А. передня</w:t>
      </w:r>
    </w:p>
    <w:p w14:paraId="7F8C059F" w14:textId="77777777" w:rsidR="00874187" w:rsidRPr="001564A4" w:rsidRDefault="00874187" w:rsidP="00874187">
      <w:pPr>
        <w:shd w:val="clear" w:color="auto" w:fill="FFFFFF"/>
        <w:jc w:val="both"/>
        <w:rPr>
          <w:sz w:val="24"/>
          <w:szCs w:val="24"/>
          <w:lang w:val="uk-UA"/>
        </w:rPr>
      </w:pPr>
      <w:r w:rsidRPr="005529C9">
        <w:rPr>
          <w:sz w:val="24"/>
          <w:szCs w:val="24"/>
          <w:lang w:val="uk-UA"/>
        </w:rPr>
        <w:t>Б. задня.</w:t>
      </w:r>
    </w:p>
    <w:p w14:paraId="39C0A963" w14:textId="77777777" w:rsidR="00874187" w:rsidRPr="001564A4" w:rsidRDefault="00874187" w:rsidP="00874187">
      <w:pPr>
        <w:shd w:val="clear" w:color="auto" w:fill="FFFFFF"/>
        <w:jc w:val="both"/>
        <w:rPr>
          <w:b/>
          <w:sz w:val="24"/>
          <w:szCs w:val="24"/>
          <w:lang w:val="uk-UA"/>
        </w:rPr>
      </w:pPr>
      <w:r w:rsidRPr="001564A4">
        <w:rPr>
          <w:b/>
          <w:sz w:val="24"/>
          <w:szCs w:val="24"/>
          <w:lang w:val="uk-UA"/>
        </w:rPr>
        <w:t>Задача № 2</w:t>
      </w:r>
    </w:p>
    <w:p w14:paraId="2F2F01EC" w14:textId="77777777" w:rsidR="00874187" w:rsidRPr="005529C9" w:rsidRDefault="00874187" w:rsidP="00874187">
      <w:pPr>
        <w:autoSpaceDE/>
        <w:autoSpaceDN/>
        <w:adjustRightInd/>
        <w:jc w:val="both"/>
        <w:rPr>
          <w:sz w:val="24"/>
          <w:szCs w:val="24"/>
          <w:lang w:val="uk-UA"/>
        </w:rPr>
      </w:pPr>
      <w:r w:rsidRPr="005529C9">
        <w:rPr>
          <w:sz w:val="24"/>
          <w:szCs w:val="24"/>
          <w:lang w:val="uk-UA"/>
        </w:rPr>
        <w:t>Яка частина нижньощелепного нерва переважно чутлива?:</w:t>
      </w:r>
    </w:p>
    <w:p w14:paraId="39699519" w14:textId="77777777" w:rsidR="00874187" w:rsidRPr="005529C9" w:rsidRDefault="00874187" w:rsidP="00874187">
      <w:pPr>
        <w:autoSpaceDE/>
        <w:autoSpaceDN/>
        <w:adjustRightInd/>
        <w:jc w:val="both"/>
        <w:rPr>
          <w:sz w:val="24"/>
          <w:szCs w:val="24"/>
          <w:lang w:val="uk-UA"/>
        </w:rPr>
      </w:pPr>
      <w:r w:rsidRPr="005529C9">
        <w:rPr>
          <w:sz w:val="24"/>
          <w:szCs w:val="24"/>
          <w:lang w:val="uk-UA"/>
        </w:rPr>
        <w:t>А. задня</w:t>
      </w:r>
    </w:p>
    <w:p w14:paraId="2289BC2C" w14:textId="77777777" w:rsidR="00874187" w:rsidRPr="001564A4" w:rsidRDefault="00874187" w:rsidP="00874187">
      <w:pPr>
        <w:autoSpaceDE/>
        <w:autoSpaceDN/>
        <w:adjustRightInd/>
        <w:jc w:val="both"/>
        <w:rPr>
          <w:sz w:val="24"/>
          <w:szCs w:val="24"/>
          <w:lang w:val="uk-UA"/>
        </w:rPr>
      </w:pPr>
      <w:r w:rsidRPr="005529C9">
        <w:rPr>
          <w:sz w:val="24"/>
          <w:szCs w:val="24"/>
          <w:lang w:val="uk-UA"/>
        </w:rPr>
        <w:t>Б. передня</w:t>
      </w:r>
    </w:p>
    <w:p w14:paraId="1904A087" w14:textId="77777777" w:rsidR="00874187" w:rsidRPr="001564A4" w:rsidRDefault="00874187" w:rsidP="00874187">
      <w:pPr>
        <w:shd w:val="clear" w:color="auto" w:fill="FFFFFF"/>
        <w:jc w:val="both"/>
        <w:rPr>
          <w:b/>
          <w:color w:val="000000"/>
          <w:sz w:val="24"/>
          <w:szCs w:val="24"/>
          <w:lang w:val="uk-UA"/>
        </w:rPr>
      </w:pPr>
      <w:r w:rsidRPr="001564A4">
        <w:rPr>
          <w:b/>
          <w:color w:val="000000"/>
          <w:sz w:val="24"/>
          <w:szCs w:val="24"/>
          <w:lang w:val="uk-UA"/>
        </w:rPr>
        <w:t>Задача № 3</w:t>
      </w:r>
    </w:p>
    <w:p w14:paraId="618F2BE4" w14:textId="77777777" w:rsidR="00874187" w:rsidRPr="005529C9" w:rsidRDefault="00874187" w:rsidP="00874187">
      <w:pPr>
        <w:shd w:val="clear" w:color="auto" w:fill="FFFFFF"/>
        <w:jc w:val="both"/>
        <w:rPr>
          <w:color w:val="000000"/>
          <w:sz w:val="24"/>
          <w:szCs w:val="24"/>
          <w:lang w:val="uk-UA"/>
        </w:rPr>
      </w:pPr>
      <w:r w:rsidRPr="005529C9">
        <w:rPr>
          <w:color w:val="000000"/>
          <w:sz w:val="24"/>
          <w:szCs w:val="24"/>
          <w:lang w:val="uk-UA"/>
        </w:rPr>
        <w:t>I гілка трійчастого нерва ділиться на:</w:t>
      </w:r>
    </w:p>
    <w:p w14:paraId="4C93A34B" w14:textId="77777777" w:rsidR="00874187" w:rsidRPr="005529C9" w:rsidRDefault="00874187" w:rsidP="00874187">
      <w:pPr>
        <w:shd w:val="clear" w:color="auto" w:fill="FFFFFF"/>
        <w:jc w:val="both"/>
        <w:rPr>
          <w:color w:val="000000"/>
          <w:sz w:val="24"/>
          <w:szCs w:val="24"/>
          <w:lang w:val="uk-UA"/>
        </w:rPr>
      </w:pPr>
      <w:r w:rsidRPr="005529C9">
        <w:rPr>
          <w:color w:val="000000"/>
          <w:sz w:val="24"/>
          <w:szCs w:val="24"/>
          <w:lang w:val="uk-UA"/>
        </w:rPr>
        <w:t>А. лобовий, носовійковий, слізний нерви;</w:t>
      </w:r>
    </w:p>
    <w:p w14:paraId="56EC4970" w14:textId="77777777" w:rsidR="00874187" w:rsidRPr="005529C9" w:rsidRDefault="00874187" w:rsidP="00874187">
      <w:pPr>
        <w:shd w:val="clear" w:color="auto" w:fill="FFFFFF"/>
        <w:jc w:val="both"/>
        <w:rPr>
          <w:color w:val="000000"/>
          <w:sz w:val="24"/>
          <w:szCs w:val="24"/>
          <w:lang w:val="uk-UA"/>
        </w:rPr>
      </w:pPr>
      <w:r w:rsidRPr="005529C9">
        <w:rPr>
          <w:color w:val="000000"/>
          <w:sz w:val="24"/>
          <w:szCs w:val="24"/>
          <w:lang w:val="uk-UA"/>
        </w:rPr>
        <w:t>Б. виличний, підочноямковий нерви</w:t>
      </w:r>
    </w:p>
    <w:p w14:paraId="41CA3BAF" w14:textId="77777777" w:rsidR="00874187" w:rsidRPr="001564A4" w:rsidRDefault="00874187" w:rsidP="00874187">
      <w:pPr>
        <w:shd w:val="clear" w:color="auto" w:fill="FFFFFF"/>
        <w:jc w:val="both"/>
        <w:rPr>
          <w:color w:val="000000"/>
          <w:sz w:val="24"/>
          <w:szCs w:val="24"/>
          <w:lang w:val="uk-UA"/>
        </w:rPr>
      </w:pPr>
      <w:r w:rsidRPr="005529C9">
        <w:rPr>
          <w:color w:val="000000"/>
          <w:sz w:val="24"/>
          <w:szCs w:val="24"/>
          <w:lang w:val="uk-UA"/>
        </w:rPr>
        <w:t>В. вушно-скроневий, нижньоальвеолярний і язичний нерви.</w:t>
      </w:r>
    </w:p>
    <w:p w14:paraId="066074EE" w14:textId="77777777" w:rsidR="00874187" w:rsidRPr="001564A4" w:rsidRDefault="00874187" w:rsidP="00874187">
      <w:pPr>
        <w:shd w:val="clear" w:color="auto" w:fill="FFFFFF"/>
        <w:jc w:val="both"/>
        <w:rPr>
          <w:b/>
          <w:color w:val="000000"/>
          <w:sz w:val="24"/>
          <w:szCs w:val="24"/>
          <w:lang w:val="uk-UA"/>
        </w:rPr>
      </w:pPr>
      <w:r w:rsidRPr="001564A4">
        <w:rPr>
          <w:b/>
          <w:color w:val="000000"/>
          <w:sz w:val="24"/>
          <w:szCs w:val="24"/>
          <w:lang w:val="uk-UA"/>
        </w:rPr>
        <w:t>Задача № 4</w:t>
      </w:r>
    </w:p>
    <w:p w14:paraId="3D728575" w14:textId="77777777" w:rsidR="00874187" w:rsidRPr="005529C9"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II гілка трійчастого нерва ділиться на:</w:t>
      </w:r>
    </w:p>
    <w:p w14:paraId="6D76BFC7" w14:textId="77777777" w:rsidR="00874187" w:rsidRPr="005529C9"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 xml:space="preserve">А. виличний, підочноямковий нерви; </w:t>
      </w:r>
    </w:p>
    <w:p w14:paraId="7FA8332B" w14:textId="77777777" w:rsidR="00874187" w:rsidRPr="005529C9"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Б. лобовий, носовійковий, слізний нерви</w:t>
      </w:r>
    </w:p>
    <w:p w14:paraId="72BFFED1" w14:textId="77777777" w:rsidR="00874187" w:rsidRPr="001564A4"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В. вушно-скроневий, нижньоальвеолярний і язичний нерви.</w:t>
      </w:r>
    </w:p>
    <w:p w14:paraId="4A9F7E0D" w14:textId="77777777" w:rsidR="00874187" w:rsidRPr="001564A4" w:rsidRDefault="00874187" w:rsidP="00874187">
      <w:pPr>
        <w:shd w:val="clear" w:color="auto" w:fill="FFFFFF"/>
        <w:jc w:val="both"/>
        <w:rPr>
          <w:rFonts w:eastAsia="Helvetica-Bold"/>
          <w:b/>
          <w:sz w:val="24"/>
          <w:szCs w:val="24"/>
          <w:lang w:val="uk-UA"/>
        </w:rPr>
      </w:pPr>
      <w:r w:rsidRPr="001564A4">
        <w:rPr>
          <w:rFonts w:eastAsia="Helvetica-Bold"/>
          <w:b/>
          <w:sz w:val="24"/>
          <w:szCs w:val="24"/>
          <w:lang w:val="uk-UA"/>
        </w:rPr>
        <w:t>Задача № 5</w:t>
      </w:r>
    </w:p>
    <w:p w14:paraId="63B3A8BD" w14:textId="77777777" w:rsidR="00874187" w:rsidRPr="005529C9"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III гілка трійчастого нерва ділиться на:</w:t>
      </w:r>
    </w:p>
    <w:p w14:paraId="7E5D49B3" w14:textId="77777777" w:rsidR="00874187" w:rsidRPr="005529C9"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А. вушно-скроневий, нижньоальвеолярний і язичний нерви;</w:t>
      </w:r>
    </w:p>
    <w:p w14:paraId="5BE15F92" w14:textId="77777777" w:rsidR="00874187" w:rsidRPr="005529C9"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Б. виличний, підочноямковий нерви;</w:t>
      </w:r>
    </w:p>
    <w:p w14:paraId="701C5481" w14:textId="77777777" w:rsidR="00874187" w:rsidRPr="001564A4"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В. лобовий, носовійковий, слізний нерви.</w:t>
      </w:r>
    </w:p>
    <w:p w14:paraId="09E2CB5B" w14:textId="77777777" w:rsidR="00874187" w:rsidRPr="001564A4" w:rsidRDefault="00874187" w:rsidP="00874187">
      <w:pPr>
        <w:shd w:val="clear" w:color="auto" w:fill="FFFFFF"/>
        <w:jc w:val="both"/>
        <w:rPr>
          <w:rFonts w:eastAsia="Helvetica-Bold"/>
          <w:b/>
          <w:sz w:val="24"/>
          <w:szCs w:val="24"/>
          <w:lang w:val="uk-UA"/>
        </w:rPr>
      </w:pPr>
      <w:r w:rsidRPr="001564A4">
        <w:rPr>
          <w:rFonts w:eastAsia="Helvetica-Bold"/>
          <w:b/>
          <w:sz w:val="24"/>
          <w:szCs w:val="24"/>
          <w:lang w:val="uk-UA"/>
        </w:rPr>
        <w:t>Задача № 6</w:t>
      </w:r>
    </w:p>
    <w:p w14:paraId="5CA02A83" w14:textId="77777777" w:rsidR="00874187" w:rsidRPr="005529C9"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«Нижнє зубне сплетення» утворюється за рахунок:</w:t>
      </w:r>
    </w:p>
    <w:p w14:paraId="078BD63C" w14:textId="77777777" w:rsidR="00874187" w:rsidRPr="005529C9"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А. нижніх зубних гілок нижньоальвеолярного нерва;</w:t>
      </w:r>
    </w:p>
    <w:p w14:paraId="1AA66BD4" w14:textId="77777777" w:rsidR="00874187" w:rsidRPr="005529C9"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Б. анастомозів вушно-скроневого нерва;</w:t>
      </w:r>
    </w:p>
    <w:p w14:paraId="7D83680C" w14:textId="77777777" w:rsidR="00874187" w:rsidRPr="001564A4" w:rsidRDefault="00874187" w:rsidP="00874187">
      <w:pPr>
        <w:shd w:val="clear" w:color="auto" w:fill="FFFFFF"/>
        <w:jc w:val="both"/>
        <w:rPr>
          <w:rFonts w:eastAsia="Helvetica-Bold"/>
          <w:sz w:val="24"/>
          <w:szCs w:val="24"/>
          <w:lang w:val="uk-UA"/>
        </w:rPr>
      </w:pPr>
      <w:r w:rsidRPr="005529C9">
        <w:rPr>
          <w:rFonts w:eastAsia="Helvetica-Bold"/>
          <w:sz w:val="24"/>
          <w:szCs w:val="24"/>
          <w:lang w:val="uk-UA"/>
        </w:rPr>
        <w:t>В. анастомозів язичного нерва.</w:t>
      </w:r>
    </w:p>
    <w:p w14:paraId="353B91DE" w14:textId="77777777" w:rsidR="00874187" w:rsidRPr="001564A4" w:rsidRDefault="00874187" w:rsidP="00874187">
      <w:pPr>
        <w:shd w:val="clear" w:color="auto" w:fill="FFFFFF"/>
        <w:jc w:val="both"/>
        <w:rPr>
          <w:rFonts w:eastAsia="Helvetica-Bold"/>
          <w:b/>
          <w:sz w:val="24"/>
          <w:szCs w:val="24"/>
          <w:lang w:val="uk-UA"/>
        </w:rPr>
      </w:pPr>
      <w:r w:rsidRPr="001564A4">
        <w:rPr>
          <w:rFonts w:eastAsia="Helvetica-Bold"/>
          <w:b/>
          <w:sz w:val="24"/>
          <w:szCs w:val="24"/>
          <w:lang w:val="uk-UA"/>
        </w:rPr>
        <w:lastRenderedPageBreak/>
        <w:t>Задача № 7</w:t>
      </w:r>
    </w:p>
    <w:p w14:paraId="4957AEB7" w14:textId="77777777" w:rsidR="00874187" w:rsidRPr="00D92827" w:rsidRDefault="00874187" w:rsidP="00874187">
      <w:pPr>
        <w:widowControl/>
        <w:jc w:val="both"/>
        <w:rPr>
          <w:rFonts w:eastAsia="Calibri"/>
          <w:sz w:val="24"/>
          <w:szCs w:val="24"/>
          <w:lang w:val="uk-UA"/>
        </w:rPr>
      </w:pPr>
      <w:r w:rsidRPr="00D92827">
        <w:rPr>
          <w:rFonts w:eastAsia="Calibri"/>
          <w:sz w:val="24"/>
          <w:szCs w:val="24"/>
          <w:lang w:val="uk-UA"/>
        </w:rPr>
        <w:t>Лицевий нерв виходить з порожнини черепа через:</w:t>
      </w:r>
    </w:p>
    <w:p w14:paraId="43D67DBE" w14:textId="77777777" w:rsidR="00874187" w:rsidRPr="00D92827" w:rsidRDefault="00874187" w:rsidP="00874187">
      <w:pPr>
        <w:widowControl/>
        <w:jc w:val="both"/>
        <w:rPr>
          <w:rFonts w:eastAsia="Calibri"/>
          <w:sz w:val="24"/>
          <w:szCs w:val="24"/>
          <w:lang w:val="uk-UA"/>
        </w:rPr>
      </w:pPr>
      <w:r w:rsidRPr="00D92827">
        <w:rPr>
          <w:rFonts w:eastAsia="Calibri"/>
          <w:sz w:val="24"/>
          <w:szCs w:val="24"/>
          <w:lang w:val="uk-UA"/>
        </w:rPr>
        <w:t>А. Шило-соскоподібний отвір;</w:t>
      </w:r>
    </w:p>
    <w:p w14:paraId="16A2C502" w14:textId="77777777" w:rsidR="00874187" w:rsidRPr="00D92827" w:rsidRDefault="00874187" w:rsidP="00874187">
      <w:pPr>
        <w:widowControl/>
        <w:jc w:val="both"/>
        <w:rPr>
          <w:rFonts w:eastAsia="Calibri"/>
          <w:sz w:val="24"/>
          <w:szCs w:val="24"/>
          <w:lang w:val="uk-UA"/>
        </w:rPr>
      </w:pPr>
      <w:r w:rsidRPr="00D92827">
        <w:rPr>
          <w:rFonts w:eastAsia="Calibri"/>
          <w:sz w:val="24"/>
          <w:szCs w:val="24"/>
          <w:lang w:val="uk-UA"/>
        </w:rPr>
        <w:t>Б. овальний отвір;</w:t>
      </w:r>
    </w:p>
    <w:p w14:paraId="7D6C8F2D" w14:textId="77777777" w:rsidR="00874187" w:rsidRPr="00D92827" w:rsidRDefault="00874187" w:rsidP="00874187">
      <w:pPr>
        <w:widowControl/>
        <w:jc w:val="both"/>
        <w:rPr>
          <w:rFonts w:eastAsia="Calibri"/>
          <w:sz w:val="24"/>
          <w:szCs w:val="24"/>
          <w:lang w:val="uk-UA"/>
        </w:rPr>
      </w:pPr>
      <w:r w:rsidRPr="00D92827">
        <w:rPr>
          <w:rFonts w:eastAsia="Calibri"/>
          <w:sz w:val="24"/>
          <w:szCs w:val="24"/>
          <w:lang w:val="uk-UA"/>
        </w:rPr>
        <w:t xml:space="preserve">В. круглий отвір; </w:t>
      </w:r>
    </w:p>
    <w:p w14:paraId="48BDAD0E" w14:textId="77777777" w:rsidR="00874187" w:rsidRPr="001564A4" w:rsidRDefault="00874187" w:rsidP="00874187">
      <w:pPr>
        <w:widowControl/>
        <w:jc w:val="both"/>
        <w:rPr>
          <w:rFonts w:eastAsia="Calibri"/>
          <w:sz w:val="24"/>
          <w:szCs w:val="24"/>
          <w:lang w:val="uk-UA"/>
        </w:rPr>
      </w:pPr>
      <w:r w:rsidRPr="00D92827">
        <w:rPr>
          <w:rFonts w:eastAsia="Calibri"/>
          <w:sz w:val="24"/>
          <w:szCs w:val="24"/>
          <w:lang w:val="uk-UA"/>
        </w:rPr>
        <w:t>Г. foramen caroticum externum.</w:t>
      </w:r>
    </w:p>
    <w:p w14:paraId="2FA4C7BB" w14:textId="77777777" w:rsidR="00874187" w:rsidRPr="001564A4" w:rsidRDefault="00874187" w:rsidP="00874187">
      <w:pPr>
        <w:shd w:val="clear" w:color="auto" w:fill="FFFFFF"/>
        <w:jc w:val="both"/>
        <w:rPr>
          <w:rFonts w:eastAsia="Helvetica-Bold"/>
          <w:b/>
          <w:sz w:val="24"/>
          <w:szCs w:val="24"/>
          <w:lang w:val="uk-UA"/>
        </w:rPr>
      </w:pPr>
      <w:r w:rsidRPr="001564A4">
        <w:rPr>
          <w:rFonts w:eastAsia="Helvetica-Bold"/>
          <w:b/>
          <w:sz w:val="24"/>
          <w:szCs w:val="24"/>
          <w:lang w:val="uk-UA"/>
        </w:rPr>
        <w:t>Задача № 8</w:t>
      </w:r>
    </w:p>
    <w:p w14:paraId="5F8F1C03" w14:textId="77777777" w:rsidR="00874187" w:rsidRPr="00D92827" w:rsidRDefault="00874187" w:rsidP="00874187">
      <w:pPr>
        <w:shd w:val="clear" w:color="auto" w:fill="FFFFFF"/>
        <w:jc w:val="both"/>
        <w:rPr>
          <w:rFonts w:eastAsia="Calibri"/>
          <w:sz w:val="24"/>
          <w:szCs w:val="24"/>
          <w:lang w:val="uk-UA"/>
        </w:rPr>
      </w:pPr>
      <w:r w:rsidRPr="00D92827">
        <w:rPr>
          <w:rFonts w:eastAsia="Calibri"/>
          <w:sz w:val="24"/>
          <w:szCs w:val="24"/>
          <w:lang w:val="uk-UA"/>
        </w:rPr>
        <w:t>Лицевий нерв окрім рухових волокон несе:</w:t>
      </w:r>
    </w:p>
    <w:p w14:paraId="10327915" w14:textId="77777777" w:rsidR="00874187" w:rsidRPr="00D92827" w:rsidRDefault="00874187" w:rsidP="00874187">
      <w:pPr>
        <w:shd w:val="clear" w:color="auto" w:fill="FFFFFF"/>
        <w:jc w:val="both"/>
        <w:rPr>
          <w:rFonts w:eastAsia="Calibri"/>
          <w:sz w:val="24"/>
          <w:szCs w:val="24"/>
          <w:lang w:val="uk-UA"/>
        </w:rPr>
      </w:pPr>
      <w:r w:rsidRPr="00D92827">
        <w:rPr>
          <w:rFonts w:eastAsia="Calibri"/>
          <w:sz w:val="24"/>
          <w:szCs w:val="24"/>
          <w:lang w:val="uk-UA"/>
        </w:rPr>
        <w:t>А. смакові і секреторні волокна</w:t>
      </w:r>
    </w:p>
    <w:p w14:paraId="7B5BD3DF" w14:textId="77777777" w:rsidR="00874187" w:rsidRPr="00D92827" w:rsidRDefault="00874187" w:rsidP="00874187">
      <w:pPr>
        <w:shd w:val="clear" w:color="auto" w:fill="FFFFFF"/>
        <w:jc w:val="both"/>
        <w:rPr>
          <w:rFonts w:eastAsia="Calibri"/>
          <w:sz w:val="24"/>
          <w:szCs w:val="24"/>
          <w:lang w:val="uk-UA"/>
        </w:rPr>
      </w:pPr>
      <w:r w:rsidRPr="00D92827">
        <w:rPr>
          <w:rFonts w:eastAsia="Calibri"/>
          <w:sz w:val="24"/>
          <w:szCs w:val="24"/>
          <w:lang w:val="uk-UA"/>
        </w:rPr>
        <w:t xml:space="preserve">Б. чутливі волокна; </w:t>
      </w:r>
    </w:p>
    <w:p w14:paraId="0CDC0987" w14:textId="77777777" w:rsidR="00874187" w:rsidRPr="00D92827" w:rsidRDefault="00874187" w:rsidP="00874187">
      <w:pPr>
        <w:shd w:val="clear" w:color="auto" w:fill="FFFFFF"/>
        <w:jc w:val="both"/>
        <w:rPr>
          <w:rFonts w:eastAsia="Calibri"/>
          <w:sz w:val="24"/>
          <w:szCs w:val="24"/>
          <w:lang w:val="uk-UA"/>
        </w:rPr>
      </w:pPr>
      <w:r w:rsidRPr="00D92827">
        <w:rPr>
          <w:rFonts w:eastAsia="Calibri"/>
          <w:sz w:val="24"/>
          <w:szCs w:val="24"/>
          <w:lang w:val="uk-UA"/>
        </w:rPr>
        <w:t>В. симпатичні волокна;</w:t>
      </w:r>
    </w:p>
    <w:p w14:paraId="706628BA" w14:textId="77777777" w:rsidR="00874187" w:rsidRPr="001564A4" w:rsidRDefault="00874187" w:rsidP="00874187">
      <w:pPr>
        <w:shd w:val="clear" w:color="auto" w:fill="FFFFFF"/>
        <w:jc w:val="both"/>
        <w:rPr>
          <w:rFonts w:eastAsia="Calibri"/>
          <w:sz w:val="24"/>
          <w:szCs w:val="24"/>
          <w:lang w:val="uk-UA"/>
        </w:rPr>
      </w:pPr>
      <w:r w:rsidRPr="00D92827">
        <w:rPr>
          <w:rFonts w:eastAsia="Calibri"/>
          <w:sz w:val="24"/>
          <w:szCs w:val="24"/>
          <w:lang w:val="uk-UA"/>
        </w:rPr>
        <w:t>Г. парасимпатичні волокна.</w:t>
      </w:r>
    </w:p>
    <w:p w14:paraId="1A35599D" w14:textId="77777777" w:rsidR="00874187" w:rsidRPr="001564A4" w:rsidRDefault="00874187" w:rsidP="00874187">
      <w:pPr>
        <w:shd w:val="clear" w:color="auto" w:fill="FFFFFF"/>
        <w:jc w:val="both"/>
        <w:rPr>
          <w:rFonts w:eastAsia="Calibri"/>
          <w:sz w:val="24"/>
          <w:szCs w:val="24"/>
          <w:lang w:val="uk-UA"/>
        </w:rPr>
      </w:pPr>
      <w:r w:rsidRPr="001564A4">
        <w:rPr>
          <w:rFonts w:eastAsia="Calibri"/>
          <w:b/>
          <w:sz w:val="24"/>
          <w:szCs w:val="24"/>
          <w:lang w:val="uk-UA"/>
        </w:rPr>
        <w:t>Задача № 9</w:t>
      </w:r>
    </w:p>
    <w:p w14:paraId="0BBBA133" w14:textId="77777777" w:rsidR="00874187" w:rsidRPr="00D92827" w:rsidRDefault="00874187" w:rsidP="00874187">
      <w:pPr>
        <w:shd w:val="clear" w:color="auto" w:fill="FFFFFF"/>
        <w:jc w:val="both"/>
        <w:rPr>
          <w:rFonts w:eastAsia="Helvetica-Bold"/>
          <w:sz w:val="24"/>
          <w:szCs w:val="24"/>
          <w:lang w:val="uk-UA"/>
        </w:rPr>
      </w:pPr>
      <w:r w:rsidRPr="00D92827">
        <w:rPr>
          <w:rFonts w:eastAsia="Helvetica-Bold"/>
          <w:sz w:val="24"/>
          <w:szCs w:val="24"/>
          <w:lang w:val="uk-UA"/>
        </w:rPr>
        <w:t xml:space="preserve">Лицевий нерв є: </w:t>
      </w:r>
    </w:p>
    <w:p w14:paraId="3823C7BE" w14:textId="77777777" w:rsidR="00874187" w:rsidRPr="00D92827" w:rsidRDefault="00874187" w:rsidP="00874187">
      <w:pPr>
        <w:shd w:val="clear" w:color="auto" w:fill="FFFFFF"/>
        <w:jc w:val="both"/>
        <w:rPr>
          <w:rFonts w:eastAsia="Helvetica-Bold"/>
          <w:sz w:val="24"/>
          <w:szCs w:val="24"/>
          <w:lang w:val="uk-UA"/>
        </w:rPr>
      </w:pPr>
      <w:r w:rsidRPr="00D92827">
        <w:rPr>
          <w:rFonts w:eastAsia="Helvetica-Bold"/>
          <w:sz w:val="24"/>
          <w:szCs w:val="24"/>
          <w:lang w:val="uk-UA"/>
        </w:rPr>
        <w:t>А. руховим нервом;</w:t>
      </w:r>
    </w:p>
    <w:p w14:paraId="4FB28FED" w14:textId="77777777" w:rsidR="00874187" w:rsidRPr="00D92827" w:rsidRDefault="00874187" w:rsidP="00874187">
      <w:pPr>
        <w:shd w:val="clear" w:color="auto" w:fill="FFFFFF"/>
        <w:jc w:val="both"/>
        <w:rPr>
          <w:rFonts w:eastAsia="Helvetica-Bold"/>
          <w:sz w:val="24"/>
          <w:szCs w:val="24"/>
          <w:lang w:val="uk-UA"/>
        </w:rPr>
      </w:pPr>
      <w:r w:rsidRPr="00D92827">
        <w:rPr>
          <w:rFonts w:eastAsia="Helvetica-Bold"/>
          <w:sz w:val="24"/>
          <w:szCs w:val="24"/>
          <w:lang w:val="uk-UA"/>
        </w:rPr>
        <w:t>Б. секреторним нервом;</w:t>
      </w:r>
    </w:p>
    <w:p w14:paraId="10485104" w14:textId="77777777" w:rsidR="00874187" w:rsidRPr="00D92827" w:rsidRDefault="00874187" w:rsidP="00874187">
      <w:pPr>
        <w:shd w:val="clear" w:color="auto" w:fill="FFFFFF"/>
        <w:jc w:val="both"/>
        <w:rPr>
          <w:rFonts w:eastAsia="Helvetica-Bold"/>
          <w:sz w:val="24"/>
          <w:szCs w:val="24"/>
          <w:lang w:val="uk-UA"/>
        </w:rPr>
      </w:pPr>
      <w:r w:rsidRPr="00D92827">
        <w:rPr>
          <w:rFonts w:eastAsia="Helvetica-Bold"/>
          <w:sz w:val="24"/>
          <w:szCs w:val="24"/>
          <w:lang w:val="uk-UA"/>
        </w:rPr>
        <w:t>В. смаковим нервом</w:t>
      </w:r>
    </w:p>
    <w:p w14:paraId="4158B8BB" w14:textId="77777777" w:rsidR="00874187" w:rsidRPr="001564A4" w:rsidRDefault="00874187" w:rsidP="00874187">
      <w:pPr>
        <w:shd w:val="clear" w:color="auto" w:fill="FFFFFF"/>
        <w:jc w:val="both"/>
        <w:rPr>
          <w:rFonts w:eastAsia="Helvetica-Bold"/>
          <w:sz w:val="24"/>
          <w:szCs w:val="24"/>
          <w:lang w:val="uk-UA"/>
        </w:rPr>
      </w:pPr>
      <w:r w:rsidRPr="00D92827">
        <w:rPr>
          <w:rFonts w:eastAsia="Helvetica-Bold"/>
          <w:sz w:val="24"/>
          <w:szCs w:val="24"/>
          <w:lang w:val="uk-UA"/>
        </w:rPr>
        <w:t>Г. чутливим нервом.</w:t>
      </w:r>
    </w:p>
    <w:p w14:paraId="03B3B335" w14:textId="77777777" w:rsidR="00874187" w:rsidRPr="001564A4" w:rsidRDefault="00874187" w:rsidP="00874187">
      <w:pPr>
        <w:shd w:val="clear" w:color="auto" w:fill="FFFFFF"/>
        <w:jc w:val="both"/>
        <w:rPr>
          <w:rFonts w:eastAsia="Helvetica-Bold"/>
          <w:b/>
          <w:sz w:val="24"/>
          <w:szCs w:val="24"/>
          <w:lang w:val="uk-UA"/>
        </w:rPr>
      </w:pPr>
      <w:r w:rsidRPr="001564A4">
        <w:rPr>
          <w:rFonts w:eastAsia="Helvetica-Bold"/>
          <w:b/>
          <w:sz w:val="24"/>
          <w:szCs w:val="24"/>
          <w:lang w:val="uk-UA"/>
        </w:rPr>
        <w:t>Задача № 10</w:t>
      </w:r>
    </w:p>
    <w:p w14:paraId="1FEEA07E" w14:textId="77777777" w:rsidR="00874187" w:rsidRPr="00D92827" w:rsidRDefault="00874187" w:rsidP="00874187">
      <w:pPr>
        <w:shd w:val="clear" w:color="auto" w:fill="FFFFFF"/>
        <w:jc w:val="both"/>
        <w:rPr>
          <w:rFonts w:eastAsia="Helvetica-Bold"/>
          <w:sz w:val="24"/>
          <w:szCs w:val="24"/>
          <w:lang w:val="uk-UA"/>
        </w:rPr>
      </w:pPr>
      <w:r w:rsidRPr="00D92827">
        <w:rPr>
          <w:rFonts w:eastAsia="Helvetica-Bold"/>
          <w:sz w:val="24"/>
          <w:szCs w:val="24"/>
          <w:lang w:val="uk-UA"/>
        </w:rPr>
        <w:t>Секреторні волокна піднижньощелепний ганглій отримує від:</w:t>
      </w:r>
    </w:p>
    <w:p w14:paraId="208FCA02" w14:textId="77777777" w:rsidR="00874187" w:rsidRPr="00D92827" w:rsidRDefault="00874187" w:rsidP="00874187">
      <w:pPr>
        <w:shd w:val="clear" w:color="auto" w:fill="FFFFFF"/>
        <w:jc w:val="both"/>
        <w:rPr>
          <w:rFonts w:eastAsia="Helvetica-Bold"/>
          <w:sz w:val="24"/>
          <w:szCs w:val="24"/>
          <w:lang w:val="uk-UA"/>
        </w:rPr>
      </w:pPr>
      <w:r w:rsidRPr="00D92827">
        <w:rPr>
          <w:rFonts w:eastAsia="Helvetica-Bold"/>
          <w:sz w:val="24"/>
          <w:szCs w:val="24"/>
          <w:lang w:val="uk-UA"/>
        </w:rPr>
        <w:t>А. барабанної струни n.facialis;</w:t>
      </w:r>
    </w:p>
    <w:p w14:paraId="47456619" w14:textId="77777777" w:rsidR="00874187" w:rsidRPr="00D92827" w:rsidRDefault="00874187" w:rsidP="00874187">
      <w:pPr>
        <w:shd w:val="clear" w:color="auto" w:fill="FFFFFF"/>
        <w:jc w:val="both"/>
        <w:rPr>
          <w:rFonts w:eastAsia="Helvetica-Bold"/>
          <w:sz w:val="24"/>
          <w:szCs w:val="24"/>
          <w:lang w:val="uk-UA"/>
        </w:rPr>
      </w:pPr>
      <w:r w:rsidRPr="00D92827">
        <w:rPr>
          <w:rFonts w:eastAsia="Helvetica-Bold"/>
          <w:sz w:val="24"/>
          <w:szCs w:val="24"/>
          <w:lang w:val="uk-UA"/>
        </w:rPr>
        <w:t>Б. великого кам'янистого нерва n.facialis;</w:t>
      </w:r>
    </w:p>
    <w:p w14:paraId="4C6AAFD6" w14:textId="77777777" w:rsidR="00874187" w:rsidRPr="00D92827" w:rsidRDefault="00874187" w:rsidP="00874187">
      <w:pPr>
        <w:shd w:val="clear" w:color="auto" w:fill="FFFFFF"/>
        <w:jc w:val="both"/>
        <w:rPr>
          <w:rFonts w:eastAsia="Helvetica-Bold"/>
          <w:sz w:val="24"/>
          <w:szCs w:val="24"/>
          <w:lang w:val="uk-UA"/>
        </w:rPr>
      </w:pPr>
      <w:r w:rsidRPr="00D92827">
        <w:rPr>
          <w:rFonts w:eastAsia="Helvetica-Bold"/>
          <w:sz w:val="24"/>
          <w:szCs w:val="24"/>
          <w:lang w:val="uk-UA"/>
        </w:rPr>
        <w:t>В. Язикоглоткового нерва;</w:t>
      </w:r>
    </w:p>
    <w:p w14:paraId="33E88E04" w14:textId="77777777" w:rsidR="00874187" w:rsidRPr="001564A4" w:rsidRDefault="00874187" w:rsidP="00874187">
      <w:pPr>
        <w:shd w:val="clear" w:color="auto" w:fill="FFFFFF"/>
        <w:jc w:val="both"/>
        <w:rPr>
          <w:rFonts w:eastAsia="Helvetica-Bold"/>
          <w:sz w:val="24"/>
          <w:szCs w:val="24"/>
          <w:lang w:val="uk-UA"/>
        </w:rPr>
      </w:pPr>
      <w:r w:rsidRPr="00D92827">
        <w:rPr>
          <w:rFonts w:eastAsia="Helvetica-Bold"/>
          <w:sz w:val="24"/>
          <w:szCs w:val="24"/>
          <w:lang w:val="uk-UA"/>
        </w:rPr>
        <w:t>Г. блукаючого нерва.</w:t>
      </w:r>
    </w:p>
    <w:p w14:paraId="7B9D1128" w14:textId="77777777" w:rsidR="00874187" w:rsidRPr="008B0CA1" w:rsidRDefault="00874187" w:rsidP="00874187">
      <w:pPr>
        <w:shd w:val="clear" w:color="auto" w:fill="FFFFFF"/>
        <w:spacing w:before="240" w:after="240"/>
        <w:jc w:val="center"/>
        <w:rPr>
          <w:b/>
          <w:bCs/>
          <w:color w:val="000000"/>
          <w:sz w:val="28"/>
          <w:szCs w:val="28"/>
          <w:lang w:val="uk-UA"/>
        </w:rPr>
      </w:pPr>
      <w:r w:rsidRPr="008B0CA1">
        <w:rPr>
          <w:b/>
          <w:bCs/>
          <w:color w:val="000000"/>
          <w:sz w:val="28"/>
          <w:szCs w:val="28"/>
          <w:lang w:val="uk-UA"/>
        </w:rPr>
        <w:t>1.3. Джерела інформації для поповнення вихідного рівня знань</w:t>
      </w:r>
    </w:p>
    <w:p w14:paraId="53A82656" w14:textId="77777777" w:rsidR="00874187" w:rsidRPr="00A2340E" w:rsidRDefault="00874187" w:rsidP="00874187">
      <w:pPr>
        <w:widowControl/>
        <w:autoSpaceDE/>
        <w:autoSpaceDN/>
        <w:adjustRightInd/>
        <w:spacing w:line="276" w:lineRule="auto"/>
        <w:jc w:val="both"/>
        <w:rPr>
          <w:sz w:val="24"/>
          <w:szCs w:val="24"/>
          <w:lang w:val="uk-UA"/>
        </w:rPr>
      </w:pPr>
      <w:r>
        <w:rPr>
          <w:color w:val="000000"/>
          <w:sz w:val="24"/>
          <w:szCs w:val="24"/>
          <w:lang w:val="uk-UA"/>
        </w:rPr>
        <w:t>1.</w:t>
      </w:r>
      <w:r w:rsidRPr="00A2340E">
        <w:rPr>
          <w:sz w:val="24"/>
          <w:szCs w:val="24"/>
          <w:lang w:val="uk-UA"/>
        </w:rPr>
        <w:t>Тимофеев А.А. Руководство по челюстно-лицевой</w:t>
      </w:r>
      <w:r>
        <w:rPr>
          <w:sz w:val="24"/>
          <w:szCs w:val="24"/>
          <w:lang w:val="uk-UA"/>
        </w:rPr>
        <w:t xml:space="preserve"> </w:t>
      </w:r>
      <w:r w:rsidRPr="00A2340E">
        <w:rPr>
          <w:sz w:val="24"/>
          <w:szCs w:val="24"/>
          <w:lang w:val="uk-UA"/>
        </w:rPr>
        <w:t>хирургии и хирургической стоматологи</w:t>
      </w:r>
      <w:r>
        <w:rPr>
          <w:sz w:val="24"/>
          <w:szCs w:val="24"/>
          <w:lang w:val="uk-UA"/>
        </w:rPr>
        <w:t>и</w:t>
      </w:r>
      <w:r w:rsidRPr="00A2340E">
        <w:rPr>
          <w:sz w:val="24"/>
          <w:szCs w:val="24"/>
          <w:lang w:val="uk-UA"/>
        </w:rPr>
        <w:t>: Учебник.- 5-е узд., перераб. И доп.- К., 201</w:t>
      </w:r>
      <w:r>
        <w:rPr>
          <w:sz w:val="24"/>
          <w:szCs w:val="24"/>
          <w:lang w:val="uk-UA"/>
        </w:rPr>
        <w:t>8</w:t>
      </w:r>
      <w:r w:rsidRPr="00A2340E">
        <w:rPr>
          <w:sz w:val="24"/>
          <w:szCs w:val="24"/>
          <w:lang w:val="uk-UA"/>
        </w:rPr>
        <w:t xml:space="preserve">.- 1048 с.: ил. </w:t>
      </w:r>
    </w:p>
    <w:p w14:paraId="74D3A65A" w14:textId="77777777" w:rsidR="00874187" w:rsidRPr="00294228" w:rsidRDefault="00874187" w:rsidP="00874187">
      <w:pPr>
        <w:widowControl/>
        <w:autoSpaceDE/>
        <w:autoSpaceDN/>
        <w:adjustRightInd/>
        <w:spacing w:line="276" w:lineRule="auto"/>
        <w:jc w:val="both"/>
        <w:rPr>
          <w:sz w:val="24"/>
          <w:szCs w:val="24"/>
          <w:lang w:val="uk-UA"/>
        </w:rPr>
      </w:pPr>
    </w:p>
    <w:p w14:paraId="76A1C739" w14:textId="77777777" w:rsidR="00874187" w:rsidRPr="008B0CA1" w:rsidRDefault="00874187" w:rsidP="00874187">
      <w:pPr>
        <w:shd w:val="clear" w:color="auto" w:fill="FFFFFF"/>
        <w:spacing w:before="240" w:after="240"/>
        <w:jc w:val="center"/>
        <w:rPr>
          <w:sz w:val="28"/>
          <w:szCs w:val="28"/>
        </w:rPr>
      </w:pPr>
      <w:r w:rsidRPr="008B0CA1">
        <w:rPr>
          <w:b/>
          <w:bCs/>
          <w:color w:val="000000"/>
          <w:sz w:val="28"/>
          <w:szCs w:val="28"/>
          <w:lang w:val="uk-UA"/>
        </w:rPr>
        <w:t>2. ЗМІСТ НАВЧАННЯ</w:t>
      </w:r>
    </w:p>
    <w:p w14:paraId="3764D1B7" w14:textId="77777777" w:rsidR="00874187" w:rsidRPr="000860EF" w:rsidRDefault="00874187" w:rsidP="00874187">
      <w:pPr>
        <w:shd w:val="clear" w:color="auto" w:fill="FFFFFF"/>
        <w:spacing w:line="360" w:lineRule="auto"/>
        <w:ind w:firstLine="709"/>
        <w:jc w:val="both"/>
        <w:rPr>
          <w:sz w:val="24"/>
          <w:szCs w:val="24"/>
        </w:rPr>
      </w:pPr>
      <w:r w:rsidRPr="000860EF">
        <w:rPr>
          <w:b/>
          <w:bCs/>
          <w:color w:val="000000"/>
          <w:sz w:val="24"/>
          <w:szCs w:val="24"/>
          <w:lang w:val="uk-UA"/>
        </w:rPr>
        <w:t>Теоретичні питання:</w:t>
      </w:r>
    </w:p>
    <w:p w14:paraId="31CE24A2" w14:textId="77777777" w:rsidR="00874187" w:rsidRPr="00D92827" w:rsidRDefault="00874187" w:rsidP="00874187">
      <w:pPr>
        <w:widowControl/>
        <w:numPr>
          <w:ilvl w:val="0"/>
          <w:numId w:val="1"/>
        </w:numPr>
        <w:overflowPunct w:val="0"/>
        <w:spacing w:line="276" w:lineRule="auto"/>
        <w:jc w:val="both"/>
        <w:textAlignment w:val="baseline"/>
        <w:rPr>
          <w:sz w:val="24"/>
          <w:szCs w:val="24"/>
          <w:lang w:val="uk-UA"/>
        </w:rPr>
      </w:pPr>
      <w:r w:rsidRPr="00D92827">
        <w:rPr>
          <w:sz w:val="24"/>
          <w:szCs w:val="24"/>
          <w:lang w:val="uk-UA"/>
        </w:rPr>
        <w:t>Контингент пацієнтів, для яких необхідне застосування фізичних методів знеболення.</w:t>
      </w:r>
    </w:p>
    <w:p w14:paraId="4C603BCF" w14:textId="77777777" w:rsidR="00874187" w:rsidRPr="00D92827" w:rsidRDefault="00874187" w:rsidP="00874187">
      <w:pPr>
        <w:widowControl/>
        <w:numPr>
          <w:ilvl w:val="0"/>
          <w:numId w:val="1"/>
        </w:numPr>
        <w:overflowPunct w:val="0"/>
        <w:spacing w:line="276" w:lineRule="auto"/>
        <w:jc w:val="both"/>
        <w:textAlignment w:val="baseline"/>
        <w:rPr>
          <w:sz w:val="24"/>
          <w:szCs w:val="24"/>
          <w:lang w:val="uk-UA"/>
        </w:rPr>
      </w:pPr>
      <w:r w:rsidRPr="00D92827">
        <w:rPr>
          <w:sz w:val="24"/>
          <w:szCs w:val="24"/>
          <w:lang w:val="uk-UA"/>
        </w:rPr>
        <w:t>Показання та проти казання до кожного з фізичних методів знеболення.</w:t>
      </w:r>
    </w:p>
    <w:p w14:paraId="22E34FB0" w14:textId="77777777" w:rsidR="00874187" w:rsidRPr="00D92827" w:rsidRDefault="00874187" w:rsidP="00874187">
      <w:pPr>
        <w:widowControl/>
        <w:numPr>
          <w:ilvl w:val="0"/>
          <w:numId w:val="1"/>
        </w:numPr>
        <w:overflowPunct w:val="0"/>
        <w:spacing w:line="276" w:lineRule="auto"/>
        <w:jc w:val="both"/>
        <w:textAlignment w:val="baseline"/>
        <w:rPr>
          <w:sz w:val="24"/>
          <w:szCs w:val="24"/>
          <w:lang w:val="uk-UA"/>
        </w:rPr>
      </w:pPr>
      <w:r w:rsidRPr="00D92827">
        <w:rPr>
          <w:sz w:val="24"/>
          <w:szCs w:val="24"/>
          <w:lang w:val="uk-UA"/>
        </w:rPr>
        <w:t>Техніка знеболення постійним струмом.</w:t>
      </w:r>
    </w:p>
    <w:p w14:paraId="0574E477" w14:textId="77777777" w:rsidR="00874187" w:rsidRPr="00D44CA9" w:rsidRDefault="00874187" w:rsidP="00874187">
      <w:pPr>
        <w:widowControl/>
        <w:numPr>
          <w:ilvl w:val="0"/>
          <w:numId w:val="1"/>
        </w:numPr>
        <w:overflowPunct w:val="0"/>
        <w:spacing w:line="276" w:lineRule="auto"/>
        <w:jc w:val="both"/>
        <w:textAlignment w:val="baseline"/>
        <w:rPr>
          <w:sz w:val="24"/>
          <w:szCs w:val="24"/>
          <w:lang w:val="uk-UA"/>
        </w:rPr>
      </w:pPr>
      <w:r w:rsidRPr="00D92827">
        <w:rPr>
          <w:sz w:val="24"/>
          <w:szCs w:val="24"/>
          <w:lang w:val="uk-UA"/>
        </w:rPr>
        <w:t>Техніка знеболення діадинамічним та флюктуюючим струмом</w:t>
      </w:r>
      <w:r w:rsidRPr="00D44CA9">
        <w:rPr>
          <w:sz w:val="24"/>
          <w:szCs w:val="24"/>
          <w:lang w:val="uk-UA"/>
        </w:rPr>
        <w:t>.</w:t>
      </w:r>
    </w:p>
    <w:p w14:paraId="706D4E51" w14:textId="77777777" w:rsidR="00874187" w:rsidRPr="000860EF" w:rsidRDefault="00874187" w:rsidP="00874187">
      <w:pPr>
        <w:shd w:val="clear" w:color="auto" w:fill="FFFFFF"/>
        <w:spacing w:line="360" w:lineRule="auto"/>
        <w:ind w:firstLine="709"/>
        <w:jc w:val="both"/>
        <w:rPr>
          <w:sz w:val="24"/>
          <w:szCs w:val="24"/>
          <w:lang w:val="uk-UA"/>
        </w:rPr>
      </w:pPr>
    </w:p>
    <w:p w14:paraId="2C627642" w14:textId="77777777" w:rsidR="00874187" w:rsidRPr="008B0CA1" w:rsidRDefault="00874187" w:rsidP="00874187">
      <w:pPr>
        <w:shd w:val="clear" w:color="auto" w:fill="FFFFFF"/>
        <w:spacing w:before="240" w:after="240"/>
        <w:jc w:val="center"/>
        <w:rPr>
          <w:b/>
          <w:bCs/>
          <w:color w:val="000000"/>
          <w:sz w:val="28"/>
          <w:szCs w:val="28"/>
          <w:lang w:val="uk-UA"/>
        </w:rPr>
      </w:pPr>
      <w:r w:rsidRPr="008B0CA1">
        <w:rPr>
          <w:b/>
          <w:bCs/>
          <w:color w:val="000000"/>
          <w:sz w:val="28"/>
          <w:szCs w:val="28"/>
          <w:lang w:val="uk-UA"/>
        </w:rPr>
        <w:t>3. Основні джерела інформації</w:t>
      </w:r>
    </w:p>
    <w:p w14:paraId="585F8D21" w14:textId="77777777" w:rsidR="00874187" w:rsidRDefault="00874187" w:rsidP="00874187">
      <w:pPr>
        <w:shd w:val="clear" w:color="auto" w:fill="FFFFFF"/>
        <w:spacing w:line="360" w:lineRule="auto"/>
        <w:ind w:firstLine="709"/>
        <w:jc w:val="both"/>
        <w:rPr>
          <w:sz w:val="24"/>
          <w:szCs w:val="24"/>
          <w:lang w:val="uk-UA"/>
        </w:rPr>
      </w:pPr>
      <w:r>
        <w:rPr>
          <w:sz w:val="24"/>
          <w:szCs w:val="24"/>
          <w:lang w:val="uk-UA"/>
        </w:rPr>
        <w:t xml:space="preserve">1. </w:t>
      </w:r>
      <w:r w:rsidRPr="0052675D">
        <w:rPr>
          <w:sz w:val="24"/>
          <w:szCs w:val="24"/>
          <w:lang w:val="uk-UA"/>
        </w:rPr>
        <w:t>Хірургічна стоматологія та щелепно-лицева хірургія: підручник; У 2 т. – Т.1 / В.О. Маланчук, О.С. Воловар, І.Ю.Гарляускайте та ін. – К.: ЛОГОС, 2011. 672с.</w:t>
      </w:r>
    </w:p>
    <w:p w14:paraId="64B60BF2" w14:textId="77777777" w:rsidR="00874187" w:rsidRDefault="00874187" w:rsidP="00874187">
      <w:pPr>
        <w:shd w:val="clear" w:color="auto" w:fill="FFFFFF"/>
        <w:jc w:val="center"/>
        <w:rPr>
          <w:b/>
          <w:bCs/>
          <w:color w:val="000000"/>
          <w:sz w:val="28"/>
          <w:szCs w:val="28"/>
          <w:lang w:val="uk-UA"/>
        </w:rPr>
      </w:pPr>
      <w:r w:rsidRPr="008B0CA1">
        <w:rPr>
          <w:b/>
          <w:bCs/>
          <w:color w:val="000000"/>
          <w:sz w:val="28"/>
          <w:szCs w:val="28"/>
          <w:lang w:val="uk-UA"/>
        </w:rPr>
        <w:t>4. Допоміжні джерела інформації</w:t>
      </w:r>
    </w:p>
    <w:p w14:paraId="36F51E67" w14:textId="77777777" w:rsidR="00874187" w:rsidRPr="008B0CA1" w:rsidRDefault="00874187" w:rsidP="00874187">
      <w:pPr>
        <w:shd w:val="clear" w:color="auto" w:fill="FFFFFF"/>
        <w:jc w:val="center"/>
        <w:rPr>
          <w:b/>
          <w:bCs/>
          <w:color w:val="000000"/>
          <w:sz w:val="28"/>
          <w:szCs w:val="28"/>
          <w:lang w:val="uk-UA"/>
        </w:rPr>
      </w:pPr>
    </w:p>
    <w:p w14:paraId="749C26F0" w14:textId="77777777" w:rsidR="00874187" w:rsidRPr="00294228" w:rsidRDefault="00874187" w:rsidP="00874187">
      <w:pPr>
        <w:shd w:val="clear" w:color="auto" w:fill="FFFFFF"/>
        <w:spacing w:line="360" w:lineRule="auto"/>
        <w:rPr>
          <w:sz w:val="24"/>
          <w:szCs w:val="24"/>
        </w:rPr>
      </w:pPr>
      <w:r>
        <w:rPr>
          <w:sz w:val="24"/>
          <w:szCs w:val="24"/>
          <w:lang w:val="uk-UA"/>
        </w:rPr>
        <w:t xml:space="preserve">1. </w:t>
      </w:r>
      <w:r w:rsidRPr="00294228">
        <w:rPr>
          <w:sz w:val="24"/>
          <w:szCs w:val="24"/>
        </w:rPr>
        <w:t>Основи</w:t>
      </w:r>
      <w:r>
        <w:rPr>
          <w:sz w:val="24"/>
          <w:szCs w:val="24"/>
        </w:rPr>
        <w:t xml:space="preserve"> </w:t>
      </w:r>
      <w:r w:rsidRPr="00294228">
        <w:rPr>
          <w:sz w:val="24"/>
          <w:szCs w:val="24"/>
        </w:rPr>
        <w:t xml:space="preserve">стоматології: Підручник / За ред.. В.О.Маланчука.- К., 2009.-592 с. </w:t>
      </w:r>
    </w:p>
    <w:p w14:paraId="258EB701" w14:textId="77777777" w:rsidR="00874187" w:rsidRDefault="00874187" w:rsidP="00874187">
      <w:pPr>
        <w:shd w:val="clear" w:color="auto" w:fill="FFFFFF"/>
        <w:spacing w:line="638" w:lineRule="exact"/>
        <w:ind w:left="2736"/>
        <w:rPr>
          <w:b/>
          <w:bCs/>
          <w:color w:val="000000"/>
          <w:sz w:val="27"/>
          <w:szCs w:val="27"/>
          <w:lang w:val="uk-UA"/>
        </w:rPr>
      </w:pPr>
    </w:p>
    <w:p w14:paraId="6F0F77E7" w14:textId="77777777" w:rsidR="00874187" w:rsidRDefault="00874187" w:rsidP="00874187">
      <w:pPr>
        <w:shd w:val="clear" w:color="auto" w:fill="FFFFFF"/>
        <w:jc w:val="center"/>
        <w:rPr>
          <w:b/>
          <w:bCs/>
          <w:color w:val="000000"/>
          <w:sz w:val="27"/>
          <w:szCs w:val="27"/>
          <w:lang w:val="uk-UA"/>
        </w:rPr>
      </w:pPr>
    </w:p>
    <w:p w14:paraId="3F77D141" w14:textId="77777777" w:rsidR="00874187" w:rsidRDefault="00874187" w:rsidP="00874187">
      <w:pPr>
        <w:shd w:val="clear" w:color="auto" w:fill="FFFFFF"/>
        <w:jc w:val="center"/>
        <w:rPr>
          <w:b/>
          <w:bCs/>
          <w:color w:val="000000"/>
          <w:sz w:val="27"/>
          <w:szCs w:val="27"/>
          <w:lang w:val="uk-UA"/>
        </w:rPr>
      </w:pPr>
      <w:r w:rsidRPr="00907346">
        <w:rPr>
          <w:b/>
          <w:bCs/>
          <w:color w:val="000000"/>
          <w:sz w:val="27"/>
          <w:szCs w:val="27"/>
          <w:lang w:val="uk-UA"/>
        </w:rPr>
        <w:lastRenderedPageBreak/>
        <w:t>Діагностичний алгоритм до теми заняття</w:t>
      </w:r>
    </w:p>
    <w:p w14:paraId="72A379A9" w14:textId="77777777" w:rsidR="00874187" w:rsidRPr="008B0CA1" w:rsidRDefault="00874187" w:rsidP="00874187">
      <w:pPr>
        <w:shd w:val="clear" w:color="auto" w:fill="FFFFFF"/>
        <w:jc w:val="center"/>
        <w:rPr>
          <w:b/>
          <w:bCs/>
          <w:color w:val="000000"/>
          <w:sz w:val="27"/>
          <w:szCs w:val="27"/>
          <w:lang w:val="uk-UA"/>
        </w:rPr>
      </w:pPr>
      <w:r>
        <w:rPr>
          <w:b/>
          <w:bCs/>
          <w:color w:val="000000"/>
          <w:sz w:val="27"/>
          <w:szCs w:val="27"/>
          <w:lang w:val="uk-UA"/>
        </w:rPr>
        <w:t>«</w:t>
      </w:r>
      <w:r w:rsidRPr="00082D17">
        <w:rPr>
          <w:b/>
          <w:bCs/>
          <w:color w:val="000000"/>
          <w:sz w:val="27"/>
          <w:szCs w:val="27"/>
          <w:lang w:val="uk-UA"/>
        </w:rPr>
        <w:t>Фізичні методи місцевого знеболювання (постійний струм, діадинамічні струми, флюктуюючі струми тощо)</w:t>
      </w:r>
      <w:r>
        <w:rPr>
          <w:b/>
          <w:bCs/>
          <w:color w:val="000000"/>
          <w:sz w:val="27"/>
          <w:szCs w:val="27"/>
          <w:lang w:val="uk-UA"/>
        </w:rPr>
        <w:t>»</w:t>
      </w:r>
    </w:p>
    <w:p w14:paraId="047F3A70" w14:textId="77777777" w:rsidR="00874187" w:rsidRDefault="00874187" w:rsidP="00874187">
      <w:pPr>
        <w:shd w:val="clear" w:color="auto" w:fill="FFFFFF"/>
        <w:ind w:firstLine="567"/>
        <w:jc w:val="both"/>
        <w:rPr>
          <w:b/>
          <w:bCs/>
          <w:color w:val="000000"/>
          <w:sz w:val="28"/>
          <w:szCs w:val="28"/>
          <w:lang w:val="uk-UA"/>
        </w:rPr>
      </w:pPr>
    </w:p>
    <w:p w14:paraId="1FF19FD9" w14:textId="77777777" w:rsidR="00874187" w:rsidRDefault="00874187" w:rsidP="00874187">
      <w:pPr>
        <w:shd w:val="clear" w:color="auto" w:fill="FFFFFF"/>
        <w:ind w:firstLine="567"/>
        <w:jc w:val="both"/>
        <w:rPr>
          <w:b/>
          <w:bCs/>
          <w:color w:val="000000"/>
          <w:sz w:val="28"/>
          <w:szCs w:val="28"/>
          <w:lang w:val="uk-UA"/>
        </w:rPr>
      </w:pPr>
    </w:p>
    <w:p w14:paraId="138E1469" w14:textId="77777777" w:rsidR="00874187" w:rsidRDefault="00874187" w:rsidP="00874187">
      <w:pPr>
        <w:shd w:val="clear" w:color="auto" w:fill="FFFFFF"/>
        <w:ind w:firstLine="567"/>
        <w:jc w:val="both"/>
        <w:rPr>
          <w:b/>
          <w:bCs/>
          <w:color w:val="000000"/>
          <w:sz w:val="28"/>
          <w:szCs w:val="28"/>
          <w:lang w:val="uk-UA"/>
        </w:rPr>
      </w:pPr>
    </w:p>
    <w:p w14:paraId="4CB1CC0C" w14:textId="77777777" w:rsidR="00874187" w:rsidRPr="00D92827" w:rsidRDefault="00874187" w:rsidP="00874187">
      <w:pPr>
        <w:shd w:val="clear" w:color="auto" w:fill="FFFFFF"/>
        <w:ind w:firstLine="567"/>
        <w:jc w:val="both"/>
        <w:rPr>
          <w:b/>
          <w:bCs/>
          <w:color w:val="000000"/>
          <w:sz w:val="28"/>
          <w:szCs w:val="28"/>
          <w:lang w:val="uk-UA"/>
        </w:rPr>
      </w:pPr>
    </w:p>
    <w:p w14:paraId="5BEDC246" w14:textId="61528670" w:rsidR="00874187" w:rsidRPr="00D92827" w:rsidRDefault="00874187" w:rsidP="00874187">
      <w:pPr>
        <w:shd w:val="clear" w:color="auto" w:fill="FFFFFF"/>
        <w:ind w:firstLine="567"/>
        <w:jc w:val="both"/>
        <w:rPr>
          <w:b/>
          <w:bCs/>
          <w:color w:val="000000"/>
          <w:sz w:val="28"/>
          <w:szCs w:val="28"/>
          <w:lang w:val="uk-UA"/>
        </w:rPr>
      </w:pPr>
      <w:r w:rsidRPr="00D92827">
        <w:rPr>
          <w:b/>
          <w:bCs/>
          <w:noProof/>
          <w:color w:val="000000"/>
          <w:sz w:val="28"/>
          <w:szCs w:val="28"/>
        </w:rPr>
        <mc:AlternateContent>
          <mc:Choice Requires="wps">
            <w:drawing>
              <wp:anchor distT="0" distB="0" distL="114300" distR="114300" simplePos="0" relativeHeight="251659264" behindDoc="0" locked="0" layoutInCell="1" allowOverlap="1" wp14:anchorId="7F04BFB0" wp14:editId="36C5E798">
                <wp:simplePos x="0" y="0"/>
                <wp:positionH relativeFrom="column">
                  <wp:posOffset>138430</wp:posOffset>
                </wp:positionH>
                <wp:positionV relativeFrom="paragraph">
                  <wp:posOffset>17780</wp:posOffset>
                </wp:positionV>
                <wp:extent cx="3128010" cy="247015"/>
                <wp:effectExtent l="12065" t="5080" r="12700" b="508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8010" cy="247015"/>
                        </a:xfrm>
                        <a:prstGeom prst="rect">
                          <a:avLst/>
                        </a:prstGeom>
                        <a:solidFill>
                          <a:srgbClr val="FFFFFF"/>
                        </a:solidFill>
                        <a:ln w="9525">
                          <a:solidFill>
                            <a:srgbClr val="000000"/>
                          </a:solidFill>
                          <a:miter lim="800000"/>
                          <a:headEnd/>
                          <a:tailEnd/>
                        </a:ln>
                      </wps:spPr>
                      <wps:txbx>
                        <w:txbxContent>
                          <w:p w14:paraId="58DE3B80" w14:textId="77777777" w:rsidR="00874187" w:rsidRPr="00ED76D8" w:rsidRDefault="00874187" w:rsidP="00874187">
                            <w:pPr>
                              <w:rPr>
                                <w:lang w:val="uk-UA"/>
                              </w:rPr>
                            </w:pPr>
                            <w:r>
                              <w:rPr>
                                <w:lang w:val="uk-UA"/>
                              </w:rPr>
                              <w:t>Топографо-анатомічні особливості трійчастого нерва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04BFB0" id="_x0000_t202" coordsize="21600,21600" o:spt="202" path="m,l,21600r21600,l21600,xe">
                <v:stroke joinstyle="miter"/>
                <v:path gradientshapeok="t" o:connecttype="rect"/>
              </v:shapetype>
              <v:shape id="Надпись 13" o:spid="_x0000_s1026" type="#_x0000_t202" style="position:absolute;left:0;text-align:left;margin-left:10.9pt;margin-top:1.4pt;width:246.3pt;height:1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">
                <v:textbox>
                  <w:txbxContent>
                    <w:p w14:paraId="58DE3B80" w14:textId="77777777" w:rsidR="00874187" w:rsidRPr="00ED76D8" w:rsidRDefault="00874187" w:rsidP="00874187">
                      <w:pPr>
                        <w:rPr>
                          <w:lang w:val="uk-UA"/>
                        </w:rPr>
                      </w:pPr>
                      <w:r>
                        <w:rPr>
                          <w:lang w:val="uk-UA"/>
                        </w:rPr>
                        <w:t>Топографо-анатомічні особливості трійчастого нерва</w:t>
                      </w:r>
                    </w:p>
                  </w:txbxContent>
                </v:textbox>
              </v:shape>
            </w:pict>
          </mc:Fallback>
        </mc:AlternateContent>
      </w:r>
    </w:p>
    <w:p w14:paraId="4B42D012" w14:textId="0C056F47" w:rsidR="00874187" w:rsidRPr="00D92827" w:rsidRDefault="00874187" w:rsidP="00874187">
      <w:pPr>
        <w:shd w:val="clear" w:color="auto" w:fill="FFFFFF"/>
        <w:ind w:firstLine="567"/>
        <w:jc w:val="both"/>
        <w:rPr>
          <w:b/>
          <w:bCs/>
          <w:color w:val="000000"/>
          <w:sz w:val="28"/>
          <w:szCs w:val="28"/>
          <w:lang w:val="uk-UA"/>
        </w:rPr>
      </w:pPr>
      <w:r w:rsidRPr="00D92827">
        <w:rPr>
          <w:b/>
          <w:bCs/>
          <w:noProof/>
          <w:color w:val="000000"/>
          <w:sz w:val="28"/>
          <w:szCs w:val="28"/>
          <w:lang w:val="uk-UA"/>
        </w:rPr>
        <mc:AlternateContent>
          <mc:Choice Requires="wps">
            <w:drawing>
              <wp:anchor distT="0" distB="0" distL="114300" distR="114300" simplePos="0" relativeHeight="251663360" behindDoc="0" locked="0" layoutInCell="1" allowOverlap="1" wp14:anchorId="743ABC8B" wp14:editId="20B2F248">
                <wp:simplePos x="0" y="0"/>
                <wp:positionH relativeFrom="column">
                  <wp:posOffset>1607820</wp:posOffset>
                </wp:positionH>
                <wp:positionV relativeFrom="paragraph">
                  <wp:posOffset>60325</wp:posOffset>
                </wp:positionV>
                <wp:extent cx="8255" cy="596265"/>
                <wp:effectExtent l="5080" t="13970" r="5715" b="889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5962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2E7EF3" id="_x0000_t32" coordsize="21600,21600" o:spt="32" o:oned="t" path="m,l21600,21600e" filled="f">
                <v:path arrowok="t" fillok="f" o:connecttype="none"/>
                <o:lock v:ext="edit" shapetype="t"/>
              </v:shapetype>
              <v:shape id="Прямая со стрелкой 12" o:spid="_x0000_s1026" type="#_x0000_t32" style="position:absolute;margin-left:126.6pt;margin-top:4.75pt;width:.65pt;height:4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"/>
            </w:pict>
          </mc:Fallback>
        </mc:AlternateContent>
      </w:r>
    </w:p>
    <w:p w14:paraId="5D3517CE" w14:textId="77777777" w:rsidR="00874187" w:rsidRPr="00D92827" w:rsidRDefault="00874187" w:rsidP="00874187">
      <w:pPr>
        <w:shd w:val="clear" w:color="auto" w:fill="FFFFFF"/>
        <w:ind w:firstLine="567"/>
        <w:jc w:val="both"/>
        <w:rPr>
          <w:b/>
          <w:bCs/>
          <w:color w:val="000000"/>
          <w:sz w:val="28"/>
          <w:szCs w:val="28"/>
          <w:lang w:val="uk-UA"/>
        </w:rPr>
      </w:pPr>
    </w:p>
    <w:p w14:paraId="58DF2ECC" w14:textId="77777777" w:rsidR="00874187" w:rsidRPr="00D92827" w:rsidRDefault="00874187" w:rsidP="00874187">
      <w:pPr>
        <w:shd w:val="clear" w:color="auto" w:fill="FFFFFF"/>
        <w:ind w:firstLine="567"/>
        <w:jc w:val="both"/>
        <w:rPr>
          <w:b/>
          <w:bCs/>
          <w:color w:val="000000"/>
          <w:sz w:val="28"/>
          <w:szCs w:val="28"/>
          <w:lang w:val="uk-UA"/>
        </w:rPr>
      </w:pPr>
    </w:p>
    <w:p w14:paraId="051336B5" w14:textId="08910229" w:rsidR="00874187" w:rsidRPr="00D92827" w:rsidRDefault="00874187" w:rsidP="00874187">
      <w:pPr>
        <w:shd w:val="clear" w:color="auto" w:fill="FFFFFF"/>
        <w:ind w:firstLine="567"/>
        <w:jc w:val="both"/>
        <w:rPr>
          <w:b/>
          <w:bCs/>
          <w:color w:val="000000"/>
          <w:sz w:val="28"/>
          <w:szCs w:val="28"/>
          <w:lang w:val="uk-UA"/>
        </w:rPr>
      </w:pPr>
      <w:r w:rsidRPr="00D92827">
        <w:rPr>
          <w:b/>
          <w:bCs/>
          <w:noProof/>
          <w:color w:val="000000"/>
          <w:sz w:val="28"/>
          <w:szCs w:val="28"/>
        </w:rPr>
        <mc:AlternateContent>
          <mc:Choice Requires="wps">
            <w:drawing>
              <wp:anchor distT="0" distB="0" distL="114300" distR="114300" simplePos="0" relativeHeight="251660288" behindDoc="0" locked="0" layoutInCell="1" allowOverlap="1" wp14:anchorId="0C601936" wp14:editId="23AEEB99">
                <wp:simplePos x="0" y="0"/>
                <wp:positionH relativeFrom="column">
                  <wp:posOffset>138430</wp:posOffset>
                </wp:positionH>
                <wp:positionV relativeFrom="paragraph">
                  <wp:posOffset>43180</wp:posOffset>
                </wp:positionV>
                <wp:extent cx="3020060" cy="247015"/>
                <wp:effectExtent l="12065" t="10160" r="6350" b="952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0060" cy="247015"/>
                        </a:xfrm>
                        <a:prstGeom prst="rect">
                          <a:avLst/>
                        </a:prstGeom>
                        <a:solidFill>
                          <a:srgbClr val="FFFFFF"/>
                        </a:solidFill>
                        <a:ln w="9525">
                          <a:solidFill>
                            <a:srgbClr val="000000"/>
                          </a:solidFill>
                          <a:miter lim="800000"/>
                          <a:headEnd/>
                          <a:tailEnd/>
                        </a:ln>
                      </wps:spPr>
                      <wps:txbx>
                        <w:txbxContent>
                          <w:p w14:paraId="158D640C" w14:textId="77777777" w:rsidR="00874187" w:rsidRPr="00ED76D8" w:rsidRDefault="00874187" w:rsidP="00874187">
                            <w:pPr>
                              <w:rPr>
                                <w:lang w:val="uk-UA"/>
                              </w:rPr>
                            </w:pPr>
                            <w:r>
                              <w:rPr>
                                <w:lang w:val="uk-UA"/>
                              </w:rPr>
                              <w:t>Показання до нетрадиційних методів знеболювання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601936" id="Надпись 11" o:spid="_x0000_s1027" type="#_x0000_t202" style="position:absolute;left:0;text-align:left;margin-left:10.9pt;margin-top:3.4pt;width:237.8pt;height:1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">
                <v:textbox>
                  <w:txbxContent>
                    <w:p w14:paraId="158D640C" w14:textId="77777777" w:rsidR="00874187" w:rsidRPr="00ED76D8" w:rsidRDefault="00874187" w:rsidP="00874187">
                      <w:pPr>
                        <w:rPr>
                          <w:lang w:val="uk-UA"/>
                        </w:rPr>
                      </w:pPr>
                      <w:r>
                        <w:rPr>
                          <w:lang w:val="uk-UA"/>
                        </w:rPr>
                        <w:t>Показання до нетрадиційних методів знеболювання</w:t>
                      </w:r>
                    </w:p>
                  </w:txbxContent>
                </v:textbox>
              </v:shape>
            </w:pict>
          </mc:Fallback>
        </mc:AlternateContent>
      </w:r>
    </w:p>
    <w:p w14:paraId="4D267520" w14:textId="52975E1B" w:rsidR="00874187" w:rsidRPr="00D92827" w:rsidRDefault="00874187" w:rsidP="00874187">
      <w:pPr>
        <w:shd w:val="clear" w:color="auto" w:fill="FFFFFF"/>
        <w:ind w:firstLine="567"/>
        <w:jc w:val="both"/>
        <w:rPr>
          <w:b/>
          <w:bCs/>
          <w:color w:val="000000"/>
          <w:sz w:val="28"/>
          <w:szCs w:val="28"/>
          <w:lang w:val="uk-UA"/>
        </w:rPr>
      </w:pPr>
      <w:r w:rsidRPr="00D92827">
        <w:rPr>
          <w:b/>
          <w:bCs/>
          <w:noProof/>
          <w:color w:val="000000"/>
          <w:sz w:val="28"/>
          <w:szCs w:val="28"/>
          <w:lang w:val="uk-UA"/>
        </w:rPr>
        <mc:AlternateContent>
          <mc:Choice Requires="wps">
            <w:drawing>
              <wp:anchor distT="0" distB="0" distL="114300" distR="114300" simplePos="0" relativeHeight="251664384" behindDoc="0" locked="0" layoutInCell="1" allowOverlap="1" wp14:anchorId="5DB3D1B5" wp14:editId="7A66BE16">
                <wp:simplePos x="0" y="0"/>
                <wp:positionH relativeFrom="column">
                  <wp:posOffset>1616075</wp:posOffset>
                </wp:positionH>
                <wp:positionV relativeFrom="paragraph">
                  <wp:posOffset>85725</wp:posOffset>
                </wp:positionV>
                <wp:extent cx="0" cy="517525"/>
                <wp:effectExtent l="13335" t="9525" r="5715" b="635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7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06A274" id="Прямая со стрелкой 10" o:spid="_x0000_s1026" type="#_x0000_t32" style="position:absolute;margin-left:127.25pt;margin-top:6.75pt;width:0;height:4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"/>
            </w:pict>
          </mc:Fallback>
        </mc:AlternateContent>
      </w:r>
    </w:p>
    <w:p w14:paraId="57682F61" w14:textId="77777777" w:rsidR="00874187" w:rsidRPr="00D92827" w:rsidRDefault="00874187" w:rsidP="00874187">
      <w:pPr>
        <w:shd w:val="clear" w:color="auto" w:fill="FFFFFF"/>
        <w:ind w:firstLine="567"/>
        <w:jc w:val="both"/>
        <w:rPr>
          <w:b/>
          <w:bCs/>
          <w:color w:val="000000"/>
          <w:sz w:val="28"/>
          <w:szCs w:val="28"/>
          <w:lang w:val="uk-UA"/>
        </w:rPr>
      </w:pPr>
    </w:p>
    <w:p w14:paraId="52EE8583" w14:textId="7299FDFC" w:rsidR="00874187" w:rsidRPr="00D92827" w:rsidRDefault="00874187" w:rsidP="00874187">
      <w:pPr>
        <w:shd w:val="clear" w:color="auto" w:fill="FFFFFF"/>
        <w:ind w:firstLine="567"/>
        <w:jc w:val="both"/>
        <w:rPr>
          <w:b/>
          <w:bCs/>
          <w:color w:val="000000"/>
          <w:sz w:val="28"/>
          <w:szCs w:val="28"/>
          <w:lang w:val="uk-UA"/>
        </w:rPr>
      </w:pPr>
      <w:r w:rsidRPr="00D92827">
        <w:rPr>
          <w:b/>
          <w:bCs/>
          <w:noProof/>
          <w:color w:val="000000"/>
          <w:sz w:val="28"/>
          <w:szCs w:val="28"/>
        </w:rPr>
        <mc:AlternateContent>
          <mc:Choice Requires="wps">
            <w:drawing>
              <wp:anchor distT="0" distB="0" distL="114300" distR="114300" simplePos="0" relativeHeight="251661312" behindDoc="0" locked="0" layoutInCell="1" allowOverlap="1" wp14:anchorId="5680E338" wp14:editId="7A5038A5">
                <wp:simplePos x="0" y="0"/>
                <wp:positionH relativeFrom="column">
                  <wp:posOffset>-35560</wp:posOffset>
                </wp:positionH>
                <wp:positionV relativeFrom="paragraph">
                  <wp:posOffset>194310</wp:posOffset>
                </wp:positionV>
                <wp:extent cx="3398520" cy="247015"/>
                <wp:effectExtent l="9525" t="12700" r="11430" b="6985"/>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8520" cy="247015"/>
                        </a:xfrm>
                        <a:prstGeom prst="rect">
                          <a:avLst/>
                        </a:prstGeom>
                        <a:solidFill>
                          <a:srgbClr val="FFFFFF"/>
                        </a:solidFill>
                        <a:ln w="9525">
                          <a:solidFill>
                            <a:srgbClr val="000000"/>
                          </a:solidFill>
                          <a:miter lim="800000"/>
                          <a:headEnd/>
                          <a:tailEnd/>
                        </a:ln>
                      </wps:spPr>
                      <wps:txbx>
                        <w:txbxContent>
                          <w:p w14:paraId="0039B4E5" w14:textId="77777777" w:rsidR="00874187" w:rsidRPr="00ED76D8" w:rsidRDefault="00874187" w:rsidP="00874187">
                            <w:pPr>
                              <w:rPr>
                                <w:lang w:val="uk-UA"/>
                              </w:rPr>
                            </w:pPr>
                            <w:r>
                              <w:rPr>
                                <w:lang w:val="uk-UA"/>
                              </w:rPr>
                              <w:t xml:space="preserve">Протипоказання до </w:t>
                            </w:r>
                            <w:r w:rsidRPr="00ED76D8">
                              <w:rPr>
                                <w:lang w:val="uk-UA"/>
                              </w:rPr>
                              <w:t>нетрадиційних методів знеболювання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80E338" id="Надпись 9" o:spid="_x0000_s1028" type="#_x0000_t202" style="position:absolute;left:0;text-align:left;margin-left:-2.8pt;margin-top:15.3pt;width:267.6pt;height:1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">
                <v:textbox>
                  <w:txbxContent>
                    <w:p w14:paraId="0039B4E5" w14:textId="77777777" w:rsidR="00874187" w:rsidRPr="00ED76D8" w:rsidRDefault="00874187" w:rsidP="00874187">
                      <w:pPr>
                        <w:rPr>
                          <w:lang w:val="uk-UA"/>
                        </w:rPr>
                      </w:pPr>
                      <w:r>
                        <w:rPr>
                          <w:lang w:val="uk-UA"/>
                        </w:rPr>
                        <w:t xml:space="preserve">Протипоказання до </w:t>
                      </w:r>
                      <w:r w:rsidRPr="00ED76D8">
                        <w:rPr>
                          <w:lang w:val="uk-UA"/>
                        </w:rPr>
                        <w:t>нетрадиційних методів знеболювання</w:t>
                      </w:r>
                    </w:p>
                  </w:txbxContent>
                </v:textbox>
              </v:shape>
            </w:pict>
          </mc:Fallback>
        </mc:AlternateContent>
      </w:r>
    </w:p>
    <w:p w14:paraId="2384D44C" w14:textId="77777777" w:rsidR="00874187" w:rsidRPr="00D92827" w:rsidRDefault="00874187" w:rsidP="00874187">
      <w:pPr>
        <w:shd w:val="clear" w:color="auto" w:fill="FFFFFF"/>
        <w:ind w:firstLine="567"/>
        <w:jc w:val="both"/>
        <w:rPr>
          <w:b/>
          <w:bCs/>
          <w:color w:val="000000"/>
          <w:sz w:val="28"/>
          <w:szCs w:val="28"/>
          <w:lang w:val="uk-UA"/>
        </w:rPr>
      </w:pPr>
    </w:p>
    <w:p w14:paraId="39D13C0E" w14:textId="090FDD6D" w:rsidR="00874187" w:rsidRPr="00D92827" w:rsidRDefault="00874187" w:rsidP="00874187">
      <w:pPr>
        <w:shd w:val="clear" w:color="auto" w:fill="FFFFFF"/>
        <w:ind w:firstLine="567"/>
        <w:jc w:val="both"/>
        <w:rPr>
          <w:b/>
          <w:bCs/>
          <w:color w:val="000000"/>
          <w:sz w:val="28"/>
          <w:szCs w:val="28"/>
          <w:lang w:val="uk-UA"/>
        </w:rPr>
      </w:pPr>
      <w:r>
        <w:rPr>
          <w:noProof/>
          <w:lang w:val="uk-UA" w:eastAsia="uk-UA"/>
        </w:rPr>
        <mc:AlternateContent>
          <mc:Choice Requires="wps">
            <w:drawing>
              <wp:anchor distT="0" distB="0" distL="114300" distR="114300" simplePos="0" relativeHeight="251669504" behindDoc="0" locked="0" layoutInCell="1" allowOverlap="1" wp14:anchorId="2999CCB6" wp14:editId="1B5E3B26">
                <wp:simplePos x="0" y="0"/>
                <wp:positionH relativeFrom="column">
                  <wp:posOffset>2927350</wp:posOffset>
                </wp:positionH>
                <wp:positionV relativeFrom="paragraph">
                  <wp:posOffset>141605</wp:posOffset>
                </wp:positionV>
                <wp:extent cx="1101090" cy="270510"/>
                <wp:effectExtent l="10160" t="54610" r="31750" b="825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01090" cy="270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B551D5" id="Прямая со стрелкой 8" o:spid="_x0000_s1026" type="#_x0000_t32" style="position:absolute;margin-left:230.5pt;margin-top:11.15pt;width:86.7pt;height:21.3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">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0C4F3524" wp14:editId="01B6BF77">
                <wp:simplePos x="0" y="0"/>
                <wp:positionH relativeFrom="column">
                  <wp:posOffset>4028440</wp:posOffset>
                </wp:positionH>
                <wp:positionV relativeFrom="paragraph">
                  <wp:posOffset>32385</wp:posOffset>
                </wp:positionV>
                <wp:extent cx="1320800" cy="247015"/>
                <wp:effectExtent l="6350" t="12065" r="6350" b="762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247015"/>
                        </a:xfrm>
                        <a:prstGeom prst="rect">
                          <a:avLst/>
                        </a:prstGeom>
                        <a:solidFill>
                          <a:srgbClr val="FFFFFF"/>
                        </a:solidFill>
                        <a:ln w="9525">
                          <a:solidFill>
                            <a:srgbClr val="000000"/>
                          </a:solidFill>
                          <a:miter lim="800000"/>
                          <a:headEnd/>
                          <a:tailEnd/>
                        </a:ln>
                      </wps:spPr>
                      <wps:txbx>
                        <w:txbxContent>
                          <w:p w14:paraId="073F0E3B" w14:textId="77777777" w:rsidR="00874187" w:rsidRDefault="00874187" w:rsidP="00874187">
                            <w:r>
                              <w:rPr>
                                <w:lang w:val="uk-UA"/>
                              </w:rPr>
                              <w:t>Постійним струмом</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C4F3524" id="Надпись 7" o:spid="_x0000_s1029" type="#_x0000_t202" style="position:absolute;left:0;text-align:left;margin-left:317.2pt;margin-top:2.55pt;width:104pt;height:19.4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">
                <v:textbox style="mso-fit-shape-to-text:t">
                  <w:txbxContent>
                    <w:p w14:paraId="073F0E3B" w14:textId="77777777" w:rsidR="00874187" w:rsidRDefault="00874187" w:rsidP="00874187">
                      <w:r>
                        <w:rPr>
                          <w:lang w:val="uk-UA"/>
                        </w:rPr>
                        <w:t>Постійним струмом</w:t>
                      </w:r>
                    </w:p>
                  </w:txbxContent>
                </v:textbox>
              </v:shape>
            </w:pict>
          </mc:Fallback>
        </mc:AlternateContent>
      </w:r>
      <w:r w:rsidRPr="00D92827">
        <w:rPr>
          <w:b/>
          <w:bCs/>
          <w:noProof/>
          <w:color w:val="000000"/>
          <w:sz w:val="28"/>
          <w:szCs w:val="28"/>
          <w:lang w:val="uk-UA"/>
        </w:rPr>
        <mc:AlternateContent>
          <mc:Choice Requires="wps">
            <w:drawing>
              <wp:anchor distT="0" distB="0" distL="114300" distR="114300" simplePos="0" relativeHeight="251665408" behindDoc="0" locked="0" layoutInCell="1" allowOverlap="1" wp14:anchorId="55B66372" wp14:editId="4B539446">
                <wp:simplePos x="0" y="0"/>
                <wp:positionH relativeFrom="column">
                  <wp:posOffset>1616075</wp:posOffset>
                </wp:positionH>
                <wp:positionV relativeFrom="paragraph">
                  <wp:posOffset>32385</wp:posOffset>
                </wp:positionV>
                <wp:extent cx="0" cy="257175"/>
                <wp:effectExtent l="13335" t="12065" r="5715" b="698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6FDD31" id="Прямая со стрелкой 6" o:spid="_x0000_s1026" type="#_x0000_t32" style="position:absolute;margin-left:127.25pt;margin-top:2.55pt;width:0;height:2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"/>
            </w:pict>
          </mc:Fallback>
        </mc:AlternateContent>
      </w:r>
    </w:p>
    <w:p w14:paraId="2AF9B3C3" w14:textId="245B5108" w:rsidR="00874187" w:rsidRPr="00D92827" w:rsidRDefault="00874187" w:rsidP="00874187">
      <w:pPr>
        <w:shd w:val="clear" w:color="auto" w:fill="FFFFFF"/>
        <w:ind w:firstLine="567"/>
        <w:jc w:val="both"/>
        <w:rPr>
          <w:b/>
          <w:bCs/>
          <w:color w:val="000000"/>
          <w:sz w:val="28"/>
          <w:szCs w:val="28"/>
          <w:lang w:val="uk-UA"/>
        </w:rPr>
      </w:pPr>
      <w:r>
        <w:rPr>
          <w:noProof/>
        </w:rPr>
        <mc:AlternateContent>
          <mc:Choice Requires="wps">
            <w:drawing>
              <wp:anchor distT="0" distB="0" distL="114300" distR="114300" simplePos="0" relativeHeight="251667456" behindDoc="0" locked="0" layoutInCell="1" allowOverlap="1" wp14:anchorId="5111DD30" wp14:editId="3515E768">
                <wp:simplePos x="0" y="0"/>
                <wp:positionH relativeFrom="column">
                  <wp:posOffset>3827780</wp:posOffset>
                </wp:positionH>
                <wp:positionV relativeFrom="paragraph">
                  <wp:posOffset>158750</wp:posOffset>
                </wp:positionV>
                <wp:extent cx="1727200" cy="247015"/>
                <wp:effectExtent l="5715" t="9525" r="10160" b="1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0" cy="247015"/>
                        </a:xfrm>
                        <a:prstGeom prst="rect">
                          <a:avLst/>
                        </a:prstGeom>
                        <a:solidFill>
                          <a:srgbClr val="FFFFFF"/>
                        </a:solidFill>
                        <a:ln w="9525">
                          <a:solidFill>
                            <a:srgbClr val="000000"/>
                          </a:solidFill>
                          <a:miter lim="800000"/>
                          <a:headEnd/>
                          <a:tailEnd/>
                        </a:ln>
                      </wps:spPr>
                      <wps:txbx>
                        <w:txbxContent>
                          <w:p w14:paraId="56454612" w14:textId="77777777" w:rsidR="00874187" w:rsidRDefault="00874187" w:rsidP="00874187">
                            <w:r>
                              <w:rPr>
                                <w:lang w:val="uk-UA"/>
                              </w:rPr>
                              <w:t>Флюктуюючими струмами</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111DD30" id="Надпись 5" o:spid="_x0000_s1030" type="#_x0000_t202" style="position:absolute;left:0;text-align:left;margin-left:301.4pt;margin-top:12.5pt;width:136pt;height:19.4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">
                <v:textbox style="mso-fit-shape-to-text:t">
                  <w:txbxContent>
                    <w:p w14:paraId="56454612" w14:textId="77777777" w:rsidR="00874187" w:rsidRDefault="00874187" w:rsidP="00874187">
                      <w:r>
                        <w:rPr>
                          <w:lang w:val="uk-UA"/>
                        </w:rPr>
                        <w:t>Флюктуюючими струмами</w:t>
                      </w:r>
                    </w:p>
                  </w:txbxContent>
                </v:textbox>
              </v:shape>
            </w:pict>
          </mc:Fallback>
        </mc:AlternateContent>
      </w:r>
      <w:r w:rsidRPr="00D92827">
        <w:rPr>
          <w:b/>
          <w:bCs/>
          <w:noProof/>
          <w:color w:val="000000"/>
          <w:sz w:val="28"/>
          <w:szCs w:val="28"/>
        </w:rPr>
        <mc:AlternateContent>
          <mc:Choice Requires="wps">
            <w:drawing>
              <wp:anchor distT="0" distB="0" distL="114300" distR="114300" simplePos="0" relativeHeight="251662336" behindDoc="0" locked="0" layoutInCell="1" allowOverlap="1" wp14:anchorId="355F4CEF" wp14:editId="1B3FE7CA">
                <wp:simplePos x="0" y="0"/>
                <wp:positionH relativeFrom="column">
                  <wp:posOffset>349885</wp:posOffset>
                </wp:positionH>
                <wp:positionV relativeFrom="paragraph">
                  <wp:posOffset>85090</wp:posOffset>
                </wp:positionV>
                <wp:extent cx="2577465" cy="247015"/>
                <wp:effectExtent l="13970" t="12065" r="8890" b="762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7465" cy="247015"/>
                        </a:xfrm>
                        <a:prstGeom prst="rect">
                          <a:avLst/>
                        </a:prstGeom>
                        <a:solidFill>
                          <a:srgbClr val="FFFFFF"/>
                        </a:solidFill>
                        <a:ln w="9525">
                          <a:solidFill>
                            <a:srgbClr val="000000"/>
                          </a:solidFill>
                          <a:miter lim="800000"/>
                          <a:headEnd/>
                          <a:tailEnd/>
                        </a:ln>
                      </wps:spPr>
                      <wps:txbx>
                        <w:txbxContent>
                          <w:p w14:paraId="5C8C4B06" w14:textId="77777777" w:rsidR="00874187" w:rsidRPr="0048644B" w:rsidRDefault="00874187" w:rsidP="00874187">
                            <w:pPr>
                              <w:rPr>
                                <w:lang w:val="uk-UA"/>
                              </w:rPr>
                            </w:pPr>
                            <w:r>
                              <w:rPr>
                                <w:lang w:val="uk-UA"/>
                              </w:rPr>
                              <w:t xml:space="preserve">Методики фізичних методів </w:t>
                            </w:r>
                            <w:r w:rsidRPr="0048644B">
                              <w:rPr>
                                <w:lang w:val="uk-UA"/>
                              </w:rPr>
                              <w:t>знеболювання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5F4CEF" id="Надпись 4" o:spid="_x0000_s1031" type="#_x0000_t202" style="position:absolute;left:0;text-align:left;margin-left:27.55pt;margin-top:6.7pt;width:202.95pt;height:19.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">
                <v:textbox>
                  <w:txbxContent>
                    <w:p w14:paraId="5C8C4B06" w14:textId="77777777" w:rsidR="00874187" w:rsidRPr="0048644B" w:rsidRDefault="00874187" w:rsidP="00874187">
                      <w:pPr>
                        <w:rPr>
                          <w:lang w:val="uk-UA"/>
                        </w:rPr>
                      </w:pPr>
                      <w:r>
                        <w:rPr>
                          <w:lang w:val="uk-UA"/>
                        </w:rPr>
                        <w:t xml:space="preserve">Методики фізичних методів </w:t>
                      </w:r>
                      <w:r w:rsidRPr="0048644B">
                        <w:rPr>
                          <w:lang w:val="uk-UA"/>
                        </w:rPr>
                        <w:t>знеболювання</w:t>
                      </w:r>
                    </w:p>
                  </w:txbxContent>
                </v:textbox>
              </v:shape>
            </w:pict>
          </mc:Fallback>
        </mc:AlternateContent>
      </w:r>
    </w:p>
    <w:p w14:paraId="48720F0A" w14:textId="236051C5" w:rsidR="00874187" w:rsidRPr="00D92827" w:rsidRDefault="00874187" w:rsidP="00874187">
      <w:pPr>
        <w:shd w:val="clear" w:color="auto" w:fill="FFFFFF"/>
        <w:ind w:firstLine="567"/>
        <w:jc w:val="both"/>
        <w:rPr>
          <w:b/>
          <w:bCs/>
          <w:color w:val="000000"/>
          <w:sz w:val="28"/>
          <w:szCs w:val="28"/>
          <w:lang w:val="uk-UA"/>
        </w:rPr>
      </w:pPr>
      <w:r>
        <w:rPr>
          <w:b/>
          <w:bCs/>
          <w:noProof/>
          <w:color w:val="000000"/>
          <w:sz w:val="28"/>
          <w:szCs w:val="28"/>
          <w:lang w:val="uk-UA" w:eastAsia="uk-UA"/>
        </w:rPr>
        <mc:AlternateContent>
          <mc:Choice Requires="wps">
            <w:drawing>
              <wp:anchor distT="0" distB="0" distL="114300" distR="114300" simplePos="0" relativeHeight="251671552" behindDoc="0" locked="0" layoutInCell="1" allowOverlap="1" wp14:anchorId="24174624" wp14:editId="7B090060">
                <wp:simplePos x="0" y="0"/>
                <wp:positionH relativeFrom="column">
                  <wp:posOffset>2927350</wp:posOffset>
                </wp:positionH>
                <wp:positionV relativeFrom="paragraph">
                  <wp:posOffset>3175</wp:posOffset>
                </wp:positionV>
                <wp:extent cx="852170" cy="401320"/>
                <wp:effectExtent l="10160" t="10160" r="42545" b="5524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2170" cy="401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F21CB5" id="Прямая со стрелкой 3" o:spid="_x0000_s1026" type="#_x0000_t32" style="position:absolute;margin-left:230.5pt;margin-top:.25pt;width:67.1pt;height:3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">
                <v:stroke endarrow="block"/>
              </v:shape>
            </w:pict>
          </mc:Fallback>
        </mc:AlternateContent>
      </w:r>
      <w:r>
        <w:rPr>
          <w:b/>
          <w:bCs/>
          <w:noProof/>
          <w:color w:val="000000"/>
          <w:sz w:val="28"/>
          <w:szCs w:val="28"/>
          <w:lang w:val="uk-UA" w:eastAsia="uk-UA"/>
        </w:rPr>
        <mc:AlternateContent>
          <mc:Choice Requires="wps">
            <w:drawing>
              <wp:anchor distT="0" distB="0" distL="114300" distR="114300" simplePos="0" relativeHeight="251670528" behindDoc="0" locked="0" layoutInCell="1" allowOverlap="1" wp14:anchorId="2BEA9A56" wp14:editId="2B4337CF">
                <wp:simplePos x="0" y="0"/>
                <wp:positionH relativeFrom="column">
                  <wp:posOffset>2927350</wp:posOffset>
                </wp:positionH>
                <wp:positionV relativeFrom="paragraph">
                  <wp:posOffset>3175</wp:posOffset>
                </wp:positionV>
                <wp:extent cx="852170" cy="55245"/>
                <wp:effectExtent l="10160" t="10160" r="23495" b="5842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2170" cy="55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18A560" id="Прямая со стрелкой 2" o:spid="_x0000_s1026" type="#_x0000_t32" style="position:absolute;margin-left:230.5pt;margin-top:.25pt;width:67.1pt;height: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">
                <v:stroke endarrow="block"/>
              </v:shape>
            </w:pict>
          </mc:Fallback>
        </mc:AlternateContent>
      </w:r>
    </w:p>
    <w:p w14:paraId="5AB7CC3F" w14:textId="54194593" w:rsidR="00874187" w:rsidRPr="00D92827" w:rsidRDefault="00874187" w:rsidP="00874187">
      <w:pPr>
        <w:shd w:val="clear" w:color="auto" w:fill="FFFFFF"/>
        <w:ind w:firstLine="567"/>
        <w:jc w:val="both"/>
        <w:rPr>
          <w:b/>
          <w:bCs/>
          <w:color w:val="000000"/>
          <w:sz w:val="28"/>
          <w:szCs w:val="28"/>
          <w:lang w:val="uk-UA"/>
        </w:rPr>
      </w:pPr>
      <w:r>
        <w:rPr>
          <w:noProof/>
        </w:rPr>
        <mc:AlternateContent>
          <mc:Choice Requires="wps">
            <w:drawing>
              <wp:anchor distT="0" distB="0" distL="114300" distR="114300" simplePos="0" relativeHeight="251668480" behindDoc="0" locked="0" layoutInCell="1" allowOverlap="1" wp14:anchorId="622FA51D" wp14:editId="44DC5798">
                <wp:simplePos x="0" y="0"/>
                <wp:positionH relativeFrom="column">
                  <wp:posOffset>3827780</wp:posOffset>
                </wp:positionH>
                <wp:positionV relativeFrom="paragraph">
                  <wp:posOffset>82550</wp:posOffset>
                </wp:positionV>
                <wp:extent cx="1671955" cy="247015"/>
                <wp:effectExtent l="5715" t="8255" r="8255" b="1143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1955" cy="247015"/>
                        </a:xfrm>
                        <a:prstGeom prst="rect">
                          <a:avLst/>
                        </a:prstGeom>
                        <a:solidFill>
                          <a:srgbClr val="FFFFFF"/>
                        </a:solidFill>
                        <a:ln w="9525">
                          <a:solidFill>
                            <a:srgbClr val="000000"/>
                          </a:solidFill>
                          <a:miter lim="800000"/>
                          <a:headEnd/>
                          <a:tailEnd/>
                        </a:ln>
                      </wps:spPr>
                      <wps:txbx>
                        <w:txbxContent>
                          <w:p w14:paraId="30EBFC9F" w14:textId="77777777" w:rsidR="00874187" w:rsidRDefault="00874187" w:rsidP="00874187">
                            <w:r>
                              <w:rPr>
                                <w:lang w:val="uk-UA"/>
                              </w:rPr>
                              <w:t>Діадинамічними струмами</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22FA51D" id="Надпись 1" o:spid="_x0000_s1032" type="#_x0000_t202" style="position:absolute;left:0;text-align:left;margin-left:301.4pt;margin-top:6.5pt;width:131.65pt;height:19.4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">
                <v:textbox style="mso-fit-shape-to-text:t">
                  <w:txbxContent>
                    <w:p w14:paraId="30EBFC9F" w14:textId="77777777" w:rsidR="00874187" w:rsidRDefault="00874187" w:rsidP="00874187">
                      <w:r>
                        <w:rPr>
                          <w:lang w:val="uk-UA"/>
                        </w:rPr>
                        <w:t>Діадинамічними струмами</w:t>
                      </w:r>
                    </w:p>
                  </w:txbxContent>
                </v:textbox>
              </v:shape>
            </w:pict>
          </mc:Fallback>
        </mc:AlternateContent>
      </w:r>
    </w:p>
    <w:p w14:paraId="58237004" w14:textId="77777777" w:rsidR="00874187" w:rsidRDefault="00874187" w:rsidP="00874187">
      <w:pPr>
        <w:shd w:val="clear" w:color="auto" w:fill="FFFFFF"/>
        <w:ind w:firstLine="567"/>
        <w:jc w:val="both"/>
        <w:rPr>
          <w:b/>
          <w:bCs/>
          <w:color w:val="000000"/>
          <w:sz w:val="28"/>
          <w:szCs w:val="28"/>
          <w:lang w:val="uk-UA"/>
        </w:rPr>
      </w:pPr>
    </w:p>
    <w:p w14:paraId="628D2F34" w14:textId="77777777" w:rsidR="00874187" w:rsidRDefault="00874187" w:rsidP="00874187">
      <w:pPr>
        <w:shd w:val="clear" w:color="auto" w:fill="FFFFFF"/>
        <w:ind w:firstLine="567"/>
        <w:jc w:val="both"/>
        <w:rPr>
          <w:b/>
          <w:bCs/>
          <w:color w:val="000000"/>
          <w:sz w:val="28"/>
          <w:szCs w:val="28"/>
          <w:lang w:val="uk-UA"/>
        </w:rPr>
      </w:pPr>
    </w:p>
    <w:p w14:paraId="5D58D15B" w14:textId="77777777" w:rsidR="00874187" w:rsidRDefault="00874187" w:rsidP="00874187">
      <w:pPr>
        <w:shd w:val="clear" w:color="auto" w:fill="FFFFFF"/>
        <w:ind w:firstLine="567"/>
        <w:jc w:val="both"/>
        <w:rPr>
          <w:b/>
          <w:bCs/>
          <w:color w:val="000000"/>
          <w:sz w:val="28"/>
          <w:szCs w:val="28"/>
          <w:lang w:val="uk-UA"/>
        </w:rPr>
      </w:pPr>
    </w:p>
    <w:p w14:paraId="33646661" w14:textId="77777777" w:rsidR="00874187" w:rsidRDefault="00874187" w:rsidP="00874187">
      <w:pPr>
        <w:shd w:val="clear" w:color="auto" w:fill="FFFFFF"/>
        <w:ind w:firstLine="567"/>
        <w:jc w:val="both"/>
        <w:rPr>
          <w:b/>
          <w:bCs/>
          <w:color w:val="000000"/>
          <w:sz w:val="28"/>
          <w:szCs w:val="28"/>
          <w:lang w:val="uk-UA"/>
        </w:rPr>
      </w:pPr>
      <w:r>
        <w:rPr>
          <w:b/>
          <w:bCs/>
          <w:color w:val="000000"/>
          <w:sz w:val="28"/>
          <w:szCs w:val="28"/>
          <w:lang w:val="uk-UA"/>
        </w:rPr>
        <w:t>Курація тематичних хворих.</w:t>
      </w:r>
    </w:p>
    <w:p w14:paraId="2DB8544E" w14:textId="77777777" w:rsidR="00874187" w:rsidRPr="007304E2" w:rsidRDefault="00874187" w:rsidP="00874187">
      <w:pPr>
        <w:shd w:val="clear" w:color="auto" w:fill="FFFFFF"/>
        <w:ind w:firstLine="567"/>
        <w:jc w:val="both"/>
        <w:rPr>
          <w:bCs/>
          <w:color w:val="000000"/>
          <w:sz w:val="24"/>
          <w:szCs w:val="24"/>
          <w:lang w:val="uk-UA"/>
        </w:rPr>
      </w:pPr>
      <w:r w:rsidRPr="00D92827">
        <w:rPr>
          <w:bCs/>
          <w:color w:val="000000"/>
          <w:sz w:val="24"/>
          <w:szCs w:val="24"/>
          <w:lang w:val="uk-UA"/>
        </w:rPr>
        <w:t>Опитування хворих, збирання скарг, анамнезу хвороби та життя, огляд (використовуючи основні та додаткові методи дослідження). Проведення диференційної діагностики, встановлення діагнозу під керівництвом викладача, визначення схеми лікування. Виявлення показань та протипоказань до місцевого знеболювання, вибір методу місцевого знеболювання.</w:t>
      </w:r>
    </w:p>
    <w:p w14:paraId="13870F9A" w14:textId="77777777" w:rsidR="00874187" w:rsidRDefault="00874187" w:rsidP="00874187">
      <w:pPr>
        <w:shd w:val="clear" w:color="auto" w:fill="FFFFFF"/>
        <w:jc w:val="center"/>
        <w:rPr>
          <w:b/>
          <w:bCs/>
          <w:color w:val="000000"/>
          <w:sz w:val="28"/>
          <w:szCs w:val="28"/>
          <w:lang w:val="uk-UA"/>
        </w:rPr>
      </w:pPr>
    </w:p>
    <w:p w14:paraId="3F6E4390" w14:textId="77777777" w:rsidR="00874187" w:rsidRDefault="00874187" w:rsidP="00874187">
      <w:pPr>
        <w:shd w:val="clear" w:color="auto" w:fill="FFFFFF"/>
        <w:jc w:val="center"/>
        <w:rPr>
          <w:b/>
          <w:bCs/>
          <w:color w:val="000000"/>
          <w:sz w:val="28"/>
          <w:szCs w:val="28"/>
          <w:lang w:val="uk-UA"/>
        </w:rPr>
      </w:pPr>
    </w:p>
    <w:p w14:paraId="0422C322" w14:textId="77777777" w:rsidR="00874187" w:rsidRPr="008B0CA1" w:rsidRDefault="00874187" w:rsidP="00874187">
      <w:pPr>
        <w:shd w:val="clear" w:color="auto" w:fill="FFFFFF"/>
        <w:jc w:val="center"/>
        <w:rPr>
          <w:b/>
          <w:bCs/>
          <w:color w:val="000000"/>
          <w:sz w:val="28"/>
          <w:szCs w:val="28"/>
          <w:lang w:val="uk-UA"/>
        </w:rPr>
      </w:pPr>
      <w:r w:rsidRPr="008B0CA1">
        <w:rPr>
          <w:b/>
          <w:bCs/>
          <w:color w:val="000000"/>
          <w:sz w:val="28"/>
          <w:szCs w:val="28"/>
          <w:lang w:val="uk-UA"/>
        </w:rPr>
        <w:t>5. Завдання для перевірки досягнення конкретних цілей навчання</w:t>
      </w:r>
    </w:p>
    <w:p w14:paraId="44A49E55" w14:textId="77777777" w:rsidR="00874187" w:rsidRPr="00326626" w:rsidRDefault="00874187" w:rsidP="00874187">
      <w:pPr>
        <w:shd w:val="clear" w:color="auto" w:fill="FFFFFF"/>
        <w:spacing w:line="276" w:lineRule="auto"/>
        <w:ind w:firstLine="709"/>
        <w:jc w:val="both"/>
        <w:rPr>
          <w:b/>
          <w:sz w:val="24"/>
          <w:szCs w:val="24"/>
          <w:lang w:val="uk-UA"/>
        </w:rPr>
      </w:pPr>
      <w:r w:rsidRPr="00326626">
        <w:rPr>
          <w:b/>
          <w:sz w:val="24"/>
          <w:szCs w:val="24"/>
          <w:lang w:val="uk-UA"/>
        </w:rPr>
        <w:t>Задача № 1</w:t>
      </w:r>
    </w:p>
    <w:p w14:paraId="7A5AF872"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Язичний нерв анастомозує з:</w:t>
      </w:r>
    </w:p>
    <w:p w14:paraId="0EFA17E4"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А. Язико-глотковим і під’язиковим нервами;</w:t>
      </w:r>
    </w:p>
    <w:p w14:paraId="2B733DA7"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Б. лицевим нервом (великий кам'янистий нерв)</w:t>
      </w:r>
    </w:p>
    <w:p w14:paraId="7F10EF81"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В.  блукаючим нервом;</w:t>
      </w:r>
    </w:p>
    <w:p w14:paraId="47C11EC6" w14:textId="77777777" w:rsidR="00874187" w:rsidRDefault="00874187" w:rsidP="00874187">
      <w:pPr>
        <w:shd w:val="clear" w:color="auto" w:fill="FFFFFF"/>
        <w:spacing w:line="276" w:lineRule="auto"/>
        <w:ind w:firstLine="709"/>
        <w:jc w:val="both"/>
        <w:rPr>
          <w:sz w:val="24"/>
          <w:szCs w:val="24"/>
          <w:lang w:val="uk-UA"/>
        </w:rPr>
      </w:pPr>
      <w:r w:rsidRPr="00D92827">
        <w:rPr>
          <w:sz w:val="24"/>
          <w:szCs w:val="24"/>
          <w:lang w:val="uk-UA"/>
        </w:rPr>
        <w:t>Г. підочноямковим нервом.</w:t>
      </w:r>
    </w:p>
    <w:p w14:paraId="56C675F5" w14:textId="77777777" w:rsidR="00874187" w:rsidRPr="00326626" w:rsidRDefault="00874187" w:rsidP="00874187">
      <w:pPr>
        <w:shd w:val="clear" w:color="auto" w:fill="FFFFFF"/>
        <w:spacing w:line="276" w:lineRule="auto"/>
        <w:ind w:firstLine="709"/>
        <w:jc w:val="both"/>
        <w:rPr>
          <w:b/>
          <w:sz w:val="24"/>
          <w:szCs w:val="24"/>
          <w:lang w:val="uk-UA"/>
        </w:rPr>
      </w:pPr>
      <w:r w:rsidRPr="00326626">
        <w:rPr>
          <w:b/>
          <w:sz w:val="24"/>
          <w:szCs w:val="24"/>
          <w:lang w:val="uk-UA"/>
        </w:rPr>
        <w:t>Задача № 2</w:t>
      </w:r>
    </w:p>
    <w:p w14:paraId="16A824A7"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 xml:space="preserve">Вегетативна іннервація привушної залози </w:t>
      </w:r>
    </w:p>
    <w:p w14:paraId="4B92DCAE"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здійснюється за рахунок:</w:t>
      </w:r>
    </w:p>
    <w:p w14:paraId="5C28DA06"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 xml:space="preserve">А. вушно-скроневого нерва; </w:t>
      </w:r>
    </w:p>
    <w:p w14:paraId="2640F7B7"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Б. підочноямкового нерва;</w:t>
      </w:r>
    </w:p>
    <w:p w14:paraId="256BF1A9"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В. лицевого нерва;</w:t>
      </w:r>
    </w:p>
    <w:p w14:paraId="3922B37E" w14:textId="77777777" w:rsidR="00874187" w:rsidRPr="00326626" w:rsidRDefault="00874187" w:rsidP="00874187">
      <w:pPr>
        <w:shd w:val="clear" w:color="auto" w:fill="FFFFFF"/>
        <w:spacing w:line="276" w:lineRule="auto"/>
        <w:ind w:firstLine="709"/>
        <w:jc w:val="both"/>
        <w:rPr>
          <w:sz w:val="24"/>
          <w:szCs w:val="24"/>
          <w:lang w:val="uk-UA"/>
        </w:rPr>
      </w:pPr>
      <w:r w:rsidRPr="00D92827">
        <w:rPr>
          <w:sz w:val="24"/>
          <w:szCs w:val="24"/>
          <w:lang w:val="uk-UA"/>
        </w:rPr>
        <w:t>Г. блукаючого нерва.</w:t>
      </w:r>
    </w:p>
    <w:p w14:paraId="034CAD1D" w14:textId="77777777" w:rsidR="00874187" w:rsidRPr="00326626" w:rsidRDefault="00874187" w:rsidP="00874187">
      <w:pPr>
        <w:shd w:val="clear" w:color="auto" w:fill="FFFFFF"/>
        <w:spacing w:line="276" w:lineRule="auto"/>
        <w:ind w:firstLine="709"/>
        <w:jc w:val="both"/>
        <w:rPr>
          <w:b/>
          <w:sz w:val="24"/>
          <w:szCs w:val="24"/>
          <w:lang w:val="uk-UA"/>
        </w:rPr>
      </w:pPr>
      <w:r w:rsidRPr="00326626">
        <w:rPr>
          <w:b/>
          <w:sz w:val="24"/>
          <w:szCs w:val="24"/>
          <w:lang w:val="uk-UA"/>
        </w:rPr>
        <w:t>Задача № 3</w:t>
      </w:r>
    </w:p>
    <w:p w14:paraId="2F99D7D3"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Аурікулотемпоральний нерв чи містить післявузлові симпатичні і секреторні парасимпатичні волокна?:</w:t>
      </w:r>
    </w:p>
    <w:p w14:paraId="3BF98C87"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 xml:space="preserve">А. так; </w:t>
      </w:r>
    </w:p>
    <w:p w14:paraId="6F90DD79" w14:textId="77777777" w:rsidR="00874187" w:rsidRPr="00F25C56" w:rsidRDefault="00874187" w:rsidP="00874187">
      <w:pPr>
        <w:shd w:val="clear" w:color="auto" w:fill="FFFFFF"/>
        <w:spacing w:line="276" w:lineRule="auto"/>
        <w:ind w:firstLine="709"/>
        <w:jc w:val="both"/>
        <w:rPr>
          <w:sz w:val="24"/>
          <w:szCs w:val="24"/>
          <w:lang w:val="uk-UA"/>
        </w:rPr>
      </w:pPr>
      <w:r w:rsidRPr="00D92827">
        <w:rPr>
          <w:sz w:val="24"/>
          <w:szCs w:val="24"/>
          <w:lang w:val="uk-UA"/>
        </w:rPr>
        <w:lastRenderedPageBreak/>
        <w:t>Б. ні.</w:t>
      </w:r>
    </w:p>
    <w:p w14:paraId="238D6145" w14:textId="77777777" w:rsidR="00874187" w:rsidRPr="00326626" w:rsidRDefault="00874187" w:rsidP="00874187">
      <w:pPr>
        <w:shd w:val="clear" w:color="auto" w:fill="FFFFFF"/>
        <w:spacing w:line="276" w:lineRule="auto"/>
        <w:ind w:firstLine="709"/>
        <w:jc w:val="both"/>
        <w:rPr>
          <w:b/>
          <w:sz w:val="24"/>
          <w:szCs w:val="24"/>
          <w:lang w:val="uk-UA"/>
        </w:rPr>
      </w:pPr>
      <w:r w:rsidRPr="00326626">
        <w:rPr>
          <w:b/>
          <w:sz w:val="24"/>
          <w:szCs w:val="24"/>
          <w:lang w:val="uk-UA"/>
        </w:rPr>
        <w:t>Задача № 4</w:t>
      </w:r>
    </w:p>
    <w:p w14:paraId="01D966B7"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Язичний нерв анастомозує з:</w:t>
      </w:r>
    </w:p>
    <w:p w14:paraId="0C463B5F"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А. барабанною струною лицевого нерва;</w:t>
      </w:r>
    </w:p>
    <w:p w14:paraId="7D606A86"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Б. блукаючим нервом;</w:t>
      </w:r>
    </w:p>
    <w:p w14:paraId="76E3A4A8"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В. великим кам'янистим нервом лицевого нерва;</w:t>
      </w:r>
    </w:p>
    <w:p w14:paraId="1630BA0B"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Г. підочноямковим нервом;</w:t>
      </w:r>
    </w:p>
    <w:p w14:paraId="665DF8F5" w14:textId="77777777" w:rsidR="00874187" w:rsidRPr="0057446D" w:rsidRDefault="00874187" w:rsidP="00874187">
      <w:pPr>
        <w:shd w:val="clear" w:color="auto" w:fill="FFFFFF"/>
        <w:spacing w:line="276" w:lineRule="auto"/>
        <w:ind w:firstLine="709"/>
        <w:jc w:val="both"/>
        <w:rPr>
          <w:sz w:val="24"/>
          <w:szCs w:val="24"/>
          <w:lang w:val="uk-UA"/>
        </w:rPr>
      </w:pPr>
      <w:r w:rsidRPr="00D92827">
        <w:rPr>
          <w:sz w:val="24"/>
          <w:szCs w:val="24"/>
          <w:lang w:val="uk-UA"/>
        </w:rPr>
        <w:t xml:space="preserve">Д. </w:t>
      </w:r>
      <w:r>
        <w:rPr>
          <w:sz w:val="24"/>
          <w:szCs w:val="24"/>
          <w:lang w:val="uk-UA"/>
        </w:rPr>
        <w:t>к</w:t>
      </w:r>
      <w:r w:rsidRPr="00D92827">
        <w:rPr>
          <w:sz w:val="24"/>
          <w:szCs w:val="24"/>
          <w:lang w:val="uk-UA"/>
        </w:rPr>
        <w:t>рило-піднебінним ганглієм.</w:t>
      </w:r>
    </w:p>
    <w:p w14:paraId="3E24BB5A" w14:textId="77777777" w:rsidR="00874187" w:rsidRPr="00326626" w:rsidRDefault="00874187" w:rsidP="00874187">
      <w:pPr>
        <w:shd w:val="clear" w:color="auto" w:fill="FFFFFF"/>
        <w:spacing w:line="276" w:lineRule="auto"/>
        <w:ind w:firstLine="709"/>
        <w:jc w:val="both"/>
        <w:rPr>
          <w:b/>
          <w:sz w:val="24"/>
          <w:szCs w:val="24"/>
          <w:lang w:val="uk-UA"/>
        </w:rPr>
      </w:pPr>
      <w:r w:rsidRPr="00326626">
        <w:rPr>
          <w:b/>
          <w:sz w:val="24"/>
          <w:szCs w:val="24"/>
          <w:lang w:val="uk-UA"/>
        </w:rPr>
        <w:t>Задача № 5</w:t>
      </w:r>
    </w:p>
    <w:p w14:paraId="22343833"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З якою гілкою трійчастого нерва пов'язаний війковий ганглій?:</w:t>
      </w:r>
    </w:p>
    <w:p w14:paraId="485CC176"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А. першою;</w:t>
      </w:r>
    </w:p>
    <w:p w14:paraId="2976A9E7"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Б. другою;</w:t>
      </w:r>
    </w:p>
    <w:p w14:paraId="4860DB2F" w14:textId="77777777" w:rsidR="00874187" w:rsidRPr="0057446D" w:rsidRDefault="00874187" w:rsidP="00874187">
      <w:pPr>
        <w:shd w:val="clear" w:color="auto" w:fill="FFFFFF"/>
        <w:spacing w:line="276" w:lineRule="auto"/>
        <w:ind w:firstLine="709"/>
        <w:jc w:val="both"/>
        <w:rPr>
          <w:sz w:val="24"/>
          <w:szCs w:val="24"/>
          <w:lang w:val="uk-UA"/>
        </w:rPr>
      </w:pPr>
      <w:r w:rsidRPr="00D92827">
        <w:rPr>
          <w:sz w:val="24"/>
          <w:szCs w:val="24"/>
          <w:lang w:val="uk-UA"/>
        </w:rPr>
        <w:t>В. третьою.</w:t>
      </w:r>
    </w:p>
    <w:p w14:paraId="46C572DD" w14:textId="77777777" w:rsidR="00874187" w:rsidRPr="00326626" w:rsidRDefault="00874187" w:rsidP="00874187">
      <w:pPr>
        <w:shd w:val="clear" w:color="auto" w:fill="FFFFFF"/>
        <w:spacing w:line="276" w:lineRule="auto"/>
        <w:ind w:firstLine="709"/>
        <w:jc w:val="both"/>
        <w:rPr>
          <w:b/>
          <w:sz w:val="24"/>
          <w:szCs w:val="24"/>
          <w:lang w:val="uk-UA"/>
        </w:rPr>
      </w:pPr>
      <w:r w:rsidRPr="00326626">
        <w:rPr>
          <w:b/>
          <w:sz w:val="24"/>
          <w:szCs w:val="24"/>
          <w:lang w:val="uk-UA"/>
        </w:rPr>
        <w:t>Задача № 6</w:t>
      </w:r>
    </w:p>
    <w:p w14:paraId="1FD46B7E"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Війковий ганглій розташований в товщі:</w:t>
      </w:r>
    </w:p>
    <w:p w14:paraId="332C8722"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А. жирової клітковини, що оточує очне яблуко на латеральній поверхні зорового нерва;</w:t>
      </w:r>
    </w:p>
    <w:p w14:paraId="4E48EC55"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Б. нижнього сплетіння;</w:t>
      </w:r>
    </w:p>
    <w:p w14:paraId="5E9F4F92"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В. зовнішнього кута ока;</w:t>
      </w:r>
    </w:p>
    <w:p w14:paraId="20BC73F3"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Г. внутрішнього кута ока;</w:t>
      </w:r>
    </w:p>
    <w:p w14:paraId="78B8F7EE" w14:textId="77777777" w:rsidR="00874187" w:rsidRPr="0057446D" w:rsidRDefault="00874187" w:rsidP="00874187">
      <w:pPr>
        <w:shd w:val="clear" w:color="auto" w:fill="FFFFFF"/>
        <w:spacing w:line="276" w:lineRule="auto"/>
        <w:ind w:firstLine="709"/>
        <w:jc w:val="both"/>
        <w:rPr>
          <w:sz w:val="24"/>
          <w:szCs w:val="24"/>
          <w:lang w:val="uk-UA"/>
        </w:rPr>
      </w:pPr>
      <w:r w:rsidRPr="00D92827">
        <w:rPr>
          <w:sz w:val="24"/>
          <w:szCs w:val="24"/>
          <w:lang w:val="uk-UA"/>
        </w:rPr>
        <w:t>Д. верхнього сплетіння.</w:t>
      </w:r>
    </w:p>
    <w:p w14:paraId="6B0C70AD" w14:textId="77777777" w:rsidR="00874187" w:rsidRPr="00326626" w:rsidRDefault="00874187" w:rsidP="00874187">
      <w:pPr>
        <w:shd w:val="clear" w:color="auto" w:fill="FFFFFF"/>
        <w:spacing w:line="276" w:lineRule="auto"/>
        <w:ind w:firstLine="709"/>
        <w:jc w:val="both"/>
        <w:rPr>
          <w:b/>
          <w:sz w:val="24"/>
          <w:szCs w:val="24"/>
          <w:lang w:val="uk-UA"/>
        </w:rPr>
      </w:pPr>
      <w:r w:rsidRPr="00326626">
        <w:rPr>
          <w:b/>
          <w:sz w:val="24"/>
          <w:szCs w:val="24"/>
          <w:lang w:val="uk-UA"/>
        </w:rPr>
        <w:t>Задача № 7</w:t>
      </w:r>
    </w:p>
    <w:p w14:paraId="574B8991"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Крилопіднебінний вузол (ганглій) пов'язаний з якою гілкою трійчастого нерва?:</w:t>
      </w:r>
    </w:p>
    <w:p w14:paraId="07E96F19"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 xml:space="preserve">А. другою; </w:t>
      </w:r>
    </w:p>
    <w:p w14:paraId="2157C962"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Б. першою;</w:t>
      </w:r>
    </w:p>
    <w:p w14:paraId="3FD56A07" w14:textId="77777777" w:rsidR="00874187" w:rsidRPr="0057446D" w:rsidRDefault="00874187" w:rsidP="00874187">
      <w:pPr>
        <w:shd w:val="clear" w:color="auto" w:fill="FFFFFF"/>
        <w:spacing w:line="276" w:lineRule="auto"/>
        <w:ind w:firstLine="709"/>
        <w:jc w:val="both"/>
        <w:rPr>
          <w:sz w:val="24"/>
          <w:szCs w:val="24"/>
          <w:lang w:val="uk-UA"/>
        </w:rPr>
      </w:pPr>
      <w:r w:rsidRPr="00D92827">
        <w:rPr>
          <w:sz w:val="24"/>
          <w:szCs w:val="24"/>
          <w:lang w:val="uk-UA"/>
        </w:rPr>
        <w:t>В. третьою.</w:t>
      </w:r>
    </w:p>
    <w:p w14:paraId="79515592" w14:textId="77777777" w:rsidR="00874187" w:rsidRPr="00326626" w:rsidRDefault="00874187" w:rsidP="00874187">
      <w:pPr>
        <w:shd w:val="clear" w:color="auto" w:fill="FFFFFF"/>
        <w:spacing w:line="276" w:lineRule="auto"/>
        <w:ind w:firstLine="709"/>
        <w:jc w:val="both"/>
        <w:rPr>
          <w:b/>
          <w:sz w:val="24"/>
          <w:szCs w:val="24"/>
          <w:lang w:val="uk-UA"/>
        </w:rPr>
      </w:pPr>
      <w:r w:rsidRPr="00326626">
        <w:rPr>
          <w:b/>
          <w:sz w:val="24"/>
          <w:szCs w:val="24"/>
          <w:lang w:val="uk-UA"/>
        </w:rPr>
        <w:t>Задача № 8</w:t>
      </w:r>
    </w:p>
    <w:p w14:paraId="404CC9BC"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Від крило-піднебінного ганглія не відходить нерв:</w:t>
      </w:r>
    </w:p>
    <w:p w14:paraId="5CE40956"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А. вушно-скроневий нерв;</w:t>
      </w:r>
    </w:p>
    <w:p w14:paraId="3347127E"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Б. Носо-піднебінний нерв</w:t>
      </w:r>
    </w:p>
    <w:p w14:paraId="489D34FA"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В. великий піднебінний нерв;</w:t>
      </w:r>
    </w:p>
    <w:p w14:paraId="5206466B"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 xml:space="preserve">Г. малий піднебінний нерв; </w:t>
      </w:r>
    </w:p>
    <w:p w14:paraId="55C84A6A"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Д. очноямковий нерв;</w:t>
      </w:r>
    </w:p>
    <w:p w14:paraId="7FDBB2A6" w14:textId="77777777" w:rsidR="00874187" w:rsidRPr="003775F1" w:rsidRDefault="00874187" w:rsidP="00874187">
      <w:pPr>
        <w:shd w:val="clear" w:color="auto" w:fill="FFFFFF"/>
        <w:spacing w:line="276" w:lineRule="auto"/>
        <w:ind w:firstLine="709"/>
        <w:jc w:val="both"/>
        <w:rPr>
          <w:sz w:val="24"/>
          <w:szCs w:val="24"/>
          <w:lang w:val="uk-UA"/>
        </w:rPr>
      </w:pPr>
      <w:r w:rsidRPr="00D92827">
        <w:rPr>
          <w:sz w:val="24"/>
          <w:szCs w:val="24"/>
          <w:lang w:val="uk-UA"/>
        </w:rPr>
        <w:t>Е. нерв крило-піднебінного каналу.</w:t>
      </w:r>
    </w:p>
    <w:p w14:paraId="2A618AF5" w14:textId="77777777" w:rsidR="00874187" w:rsidRPr="00326626" w:rsidRDefault="00874187" w:rsidP="00874187">
      <w:pPr>
        <w:shd w:val="clear" w:color="auto" w:fill="FFFFFF"/>
        <w:spacing w:line="276" w:lineRule="auto"/>
        <w:ind w:firstLine="709"/>
        <w:jc w:val="both"/>
        <w:rPr>
          <w:b/>
          <w:sz w:val="24"/>
          <w:szCs w:val="24"/>
          <w:lang w:val="uk-UA"/>
        </w:rPr>
      </w:pPr>
      <w:r w:rsidRPr="00326626">
        <w:rPr>
          <w:b/>
          <w:sz w:val="24"/>
          <w:szCs w:val="24"/>
          <w:lang w:val="uk-UA"/>
        </w:rPr>
        <w:t>Задача № 9</w:t>
      </w:r>
    </w:p>
    <w:p w14:paraId="7B1CAE32"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Вушний вузол (ганглій) пов'язаний з трійчастим нервом через:</w:t>
      </w:r>
    </w:p>
    <w:p w14:paraId="1653A229"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А. вушно-скроневий нерв;</w:t>
      </w:r>
    </w:p>
    <w:p w14:paraId="2180CB40"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Б. слізний нерв</w:t>
      </w:r>
    </w:p>
    <w:p w14:paraId="65020D3F"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В. виличний нерв;</w:t>
      </w:r>
    </w:p>
    <w:p w14:paraId="1AC3102B"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 xml:space="preserve">Г. підочноямковий нерв; </w:t>
      </w:r>
    </w:p>
    <w:p w14:paraId="484FF2C6"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Д. носовійковий нерв;</w:t>
      </w:r>
    </w:p>
    <w:p w14:paraId="3E2175C3"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Ж. ніжньолуночковий нерв;</w:t>
      </w:r>
    </w:p>
    <w:p w14:paraId="24AF9FE5" w14:textId="77777777" w:rsidR="00874187" w:rsidRPr="0057446D" w:rsidRDefault="00874187" w:rsidP="00874187">
      <w:pPr>
        <w:shd w:val="clear" w:color="auto" w:fill="FFFFFF"/>
        <w:spacing w:line="276" w:lineRule="auto"/>
        <w:ind w:firstLine="709"/>
        <w:jc w:val="both"/>
        <w:rPr>
          <w:sz w:val="24"/>
          <w:szCs w:val="24"/>
          <w:lang w:val="uk-UA"/>
        </w:rPr>
      </w:pPr>
      <w:r w:rsidRPr="00D92827">
        <w:rPr>
          <w:sz w:val="24"/>
          <w:szCs w:val="24"/>
          <w:lang w:val="uk-UA"/>
        </w:rPr>
        <w:t>З. язичний нерв.</w:t>
      </w:r>
    </w:p>
    <w:p w14:paraId="0095D6CF" w14:textId="77777777" w:rsidR="00874187" w:rsidRPr="00326626" w:rsidRDefault="00874187" w:rsidP="00874187">
      <w:pPr>
        <w:shd w:val="clear" w:color="auto" w:fill="FFFFFF"/>
        <w:spacing w:line="276" w:lineRule="auto"/>
        <w:ind w:firstLine="709"/>
        <w:jc w:val="both"/>
        <w:rPr>
          <w:b/>
          <w:sz w:val="24"/>
          <w:szCs w:val="24"/>
          <w:lang w:val="uk-UA"/>
        </w:rPr>
      </w:pPr>
      <w:r w:rsidRPr="00326626">
        <w:rPr>
          <w:b/>
          <w:sz w:val="24"/>
          <w:szCs w:val="24"/>
          <w:lang w:val="uk-UA"/>
        </w:rPr>
        <w:t>Задача № 10</w:t>
      </w:r>
    </w:p>
    <w:p w14:paraId="0F5E62AC"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Піднижньощелеповий ганглій отримує чутливі волокна від:</w:t>
      </w:r>
    </w:p>
    <w:p w14:paraId="32FC1F0D"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 xml:space="preserve">А. язичного нерва; </w:t>
      </w:r>
    </w:p>
    <w:p w14:paraId="0D400E67"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Б. вушно-скроневого нерва;</w:t>
      </w:r>
    </w:p>
    <w:p w14:paraId="6D754AFD" w14:textId="77777777" w:rsidR="00874187" w:rsidRPr="00D92827" w:rsidRDefault="00874187" w:rsidP="00874187">
      <w:pPr>
        <w:shd w:val="clear" w:color="auto" w:fill="FFFFFF"/>
        <w:spacing w:line="276" w:lineRule="auto"/>
        <w:ind w:firstLine="709"/>
        <w:jc w:val="both"/>
        <w:rPr>
          <w:sz w:val="24"/>
          <w:szCs w:val="24"/>
          <w:lang w:val="uk-UA"/>
        </w:rPr>
      </w:pPr>
      <w:r w:rsidRPr="00D92827">
        <w:rPr>
          <w:sz w:val="24"/>
          <w:szCs w:val="24"/>
          <w:lang w:val="uk-UA"/>
        </w:rPr>
        <w:t>В. Нижньоальвеолярного нерва;</w:t>
      </w:r>
    </w:p>
    <w:p w14:paraId="47CAABA2" w14:textId="77777777" w:rsidR="00874187" w:rsidRPr="008B0CA1" w:rsidRDefault="00874187" w:rsidP="00874187">
      <w:pPr>
        <w:shd w:val="clear" w:color="auto" w:fill="FFFFFF"/>
        <w:spacing w:line="276" w:lineRule="auto"/>
        <w:ind w:firstLine="709"/>
        <w:jc w:val="both"/>
        <w:rPr>
          <w:sz w:val="24"/>
          <w:szCs w:val="24"/>
          <w:lang w:val="uk-UA"/>
        </w:rPr>
      </w:pPr>
      <w:r w:rsidRPr="00D92827">
        <w:rPr>
          <w:sz w:val="24"/>
          <w:szCs w:val="24"/>
          <w:lang w:val="uk-UA"/>
        </w:rPr>
        <w:lastRenderedPageBreak/>
        <w:t>Г. носовійкового нерва.</w:t>
      </w:r>
    </w:p>
    <w:p w14:paraId="68C61E5D" w14:textId="77777777" w:rsidR="000031FB" w:rsidRPr="00874187" w:rsidRDefault="000031FB">
      <w:pPr>
        <w:rPr>
          <w:lang w:val="uk-UA"/>
        </w:rPr>
      </w:pPr>
    </w:p>
    <w:sectPr w:rsidR="000031FB" w:rsidRPr="00874187" w:rsidSect="007460D8">
      <w:pgSz w:w="11906" w:h="16838"/>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Bold">
    <w:altName w:val="Yu Gothic"/>
    <w:panose1 w:val="00000000000000000000"/>
    <w:charset w:val="80"/>
    <w:family w:val="swiss"/>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32233"/>
    <w:multiLevelType w:val="singleLevel"/>
    <w:tmpl w:val="041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BE1"/>
    <w:rsid w:val="000031FB"/>
    <w:rsid w:val="004D1F54"/>
    <w:rsid w:val="007460D8"/>
    <w:rsid w:val="00874187"/>
    <w:rsid w:val="00D20BE1"/>
  </w:rsids>
  <m:mathPr>
    <m:mathFont m:val="Cambria Math"/>
    <m:brkBin m:val="before"/>
    <m:brkBinSub m:val="--"/>
    <m:smallFrac m:val="0"/>
    <m:dispDef/>
    <m:lMargin m:val="0"/>
    <m:rMargin m:val="0"/>
    <m:defJc m:val="centerGroup"/>
    <m:wrapIndent m:val="1440"/>
    <m:intLim m:val="subSup"/>
    <m:naryLim m:val="undOvr"/>
  </m:mathPr>
  <w:themeFontLang w:val="ru-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476B4"/>
  <w15:chartTrackingRefBased/>
  <w15:docId w15:val="{E5B2AD58-3579-40A7-9814-A9EE686D7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187"/>
    <w:pPr>
      <w:widowControl w:val="0"/>
      <w:autoSpaceDE w:val="0"/>
      <w:autoSpaceDN w:val="0"/>
      <w:adjustRightInd w:val="0"/>
      <w:spacing w:after="0" w:line="240" w:lineRule="auto"/>
    </w:pPr>
    <w:rPr>
      <w:rFonts w:eastAsia="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4115</Words>
  <Characters>2347</Characters>
  <Application>Microsoft Office Word</Application>
  <DocSecurity>0</DocSecurity>
  <Lines>19</Lines>
  <Paragraphs>12</Paragraphs>
  <ScaleCrop>false</ScaleCrop>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Кушта Анна Олександрівна</dc:creator>
  <cp:keywords/>
  <dc:description/>
  <cp:lastModifiedBy>Кушта Анна Олександрівна</cp:lastModifiedBy>
  <cp:revision>2</cp:revision>
  <dcterms:created xsi:type="dcterms:W3CDTF">2023-10-27T14:44:00Z</dcterms:created>
  <dcterms:modified xsi:type="dcterms:W3CDTF">2023-10-27T14:45:00Z</dcterms:modified>
</cp:coreProperties>
</file>